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46A1" w14:textId="77777777" w:rsidR="005E503A" w:rsidRDefault="005E503A" w:rsidP="00822CA7">
      <w:pPr>
        <w:rPr>
          <w:sz w:val="56"/>
          <w:szCs w:val="56"/>
        </w:rPr>
      </w:pPr>
    </w:p>
    <w:p w14:paraId="53E07836" w14:textId="77777777" w:rsidR="005E503A" w:rsidRPr="00A07CC0" w:rsidRDefault="005E503A" w:rsidP="00E16360">
      <w:pPr>
        <w:jc w:val="center"/>
        <w:rPr>
          <w:rFonts w:ascii="Times New Roman" w:hAnsi="Times New Roman" w:cs="Times New Roman"/>
          <w:sz w:val="56"/>
          <w:szCs w:val="56"/>
        </w:rPr>
      </w:pPr>
    </w:p>
    <w:p w14:paraId="24250288" w14:textId="3A895CE0" w:rsidR="0095005F" w:rsidRDefault="00204645" w:rsidP="00E16360">
      <w:pPr>
        <w:jc w:val="center"/>
        <w:rPr>
          <w:rFonts w:ascii="Times New Roman" w:hAnsi="Times New Roman" w:cs="Times New Roman"/>
          <w:sz w:val="40"/>
          <w:szCs w:val="40"/>
        </w:rPr>
      </w:pPr>
      <w:r>
        <w:rPr>
          <w:rFonts w:ascii="Times New Roman" w:hAnsi="Times New Roman" w:cs="Times New Roman"/>
          <w:sz w:val="40"/>
          <w:szCs w:val="40"/>
        </w:rPr>
        <w:t xml:space="preserve">QUICK </w:t>
      </w:r>
      <w:r w:rsidR="0095005F">
        <w:rPr>
          <w:rFonts w:ascii="Times New Roman" w:hAnsi="Times New Roman" w:cs="Times New Roman"/>
          <w:sz w:val="40"/>
          <w:szCs w:val="40"/>
        </w:rPr>
        <w:t>LOGISTICS</w:t>
      </w:r>
      <w:r>
        <w:rPr>
          <w:rFonts w:ascii="Times New Roman" w:hAnsi="Times New Roman" w:cs="Times New Roman"/>
          <w:sz w:val="40"/>
          <w:szCs w:val="40"/>
        </w:rPr>
        <w:t xml:space="preserve"> US</w:t>
      </w:r>
      <w:r w:rsidR="0095005F">
        <w:rPr>
          <w:rFonts w:ascii="Times New Roman" w:hAnsi="Times New Roman" w:cs="Times New Roman"/>
          <w:sz w:val="40"/>
          <w:szCs w:val="40"/>
        </w:rPr>
        <w:t>, LLC</w:t>
      </w:r>
    </w:p>
    <w:p w14:paraId="737F5039" w14:textId="69E227FD" w:rsidR="00E16360" w:rsidRPr="00A07CC0" w:rsidRDefault="00E16360" w:rsidP="00E16360">
      <w:pPr>
        <w:jc w:val="center"/>
        <w:rPr>
          <w:rFonts w:ascii="Times New Roman" w:hAnsi="Times New Roman" w:cs="Times New Roman"/>
          <w:sz w:val="52"/>
          <w:szCs w:val="52"/>
        </w:rPr>
      </w:pPr>
      <w:r w:rsidRPr="00A07CC0">
        <w:rPr>
          <w:rFonts w:ascii="Times New Roman" w:hAnsi="Times New Roman" w:cs="Times New Roman"/>
          <w:sz w:val="52"/>
          <w:szCs w:val="52"/>
        </w:rPr>
        <w:t>MOTOR CARRIER SELECTION POLICY</w:t>
      </w:r>
    </w:p>
    <w:p w14:paraId="7635A180" w14:textId="77777777" w:rsidR="00E16360" w:rsidRPr="00A07CC0" w:rsidRDefault="00E16360" w:rsidP="00E16360">
      <w:pPr>
        <w:jc w:val="center"/>
        <w:rPr>
          <w:rFonts w:ascii="Times New Roman" w:hAnsi="Times New Roman" w:cs="Times New Roman"/>
          <w:sz w:val="56"/>
          <w:szCs w:val="56"/>
        </w:rPr>
      </w:pPr>
    </w:p>
    <w:p w14:paraId="0281A304" w14:textId="77777777" w:rsidR="00E16360" w:rsidRPr="00A07CC0" w:rsidRDefault="00E16360" w:rsidP="00E16360">
      <w:pPr>
        <w:jc w:val="center"/>
        <w:rPr>
          <w:rFonts w:ascii="Times New Roman" w:hAnsi="Times New Roman" w:cs="Times New Roman"/>
          <w:sz w:val="56"/>
          <w:szCs w:val="56"/>
        </w:rPr>
      </w:pPr>
    </w:p>
    <w:p w14:paraId="42577924" w14:textId="77777777" w:rsidR="00E16360" w:rsidRPr="00A07CC0" w:rsidRDefault="00E16360" w:rsidP="00822CA7">
      <w:pPr>
        <w:jc w:val="right"/>
        <w:rPr>
          <w:rFonts w:ascii="Times New Roman" w:hAnsi="Times New Roman" w:cs="Times New Roman"/>
          <w:sz w:val="56"/>
          <w:szCs w:val="56"/>
        </w:rPr>
      </w:pPr>
    </w:p>
    <w:p w14:paraId="30CF25C2" w14:textId="77777777" w:rsidR="00E16360" w:rsidRPr="00A07CC0" w:rsidRDefault="00E16360" w:rsidP="0073692E">
      <w:pPr>
        <w:rPr>
          <w:rFonts w:ascii="Times New Roman" w:hAnsi="Times New Roman" w:cs="Times New Roman"/>
          <w:sz w:val="16"/>
          <w:szCs w:val="16"/>
        </w:rPr>
      </w:pPr>
    </w:p>
    <w:p w14:paraId="15E85F7E" w14:textId="77777777" w:rsidR="00E16360" w:rsidRPr="00A07CC0" w:rsidRDefault="00E16360" w:rsidP="00E16360">
      <w:pPr>
        <w:jc w:val="right"/>
        <w:rPr>
          <w:rFonts w:ascii="Times New Roman" w:hAnsi="Times New Roman" w:cs="Times New Roman"/>
          <w:sz w:val="16"/>
          <w:szCs w:val="16"/>
        </w:rPr>
      </w:pPr>
    </w:p>
    <w:p w14:paraId="0EA41A5A" w14:textId="77777777" w:rsidR="00E16360" w:rsidRPr="00A07CC0" w:rsidRDefault="00E16360" w:rsidP="00E16360">
      <w:pPr>
        <w:jc w:val="right"/>
        <w:rPr>
          <w:rFonts w:ascii="Times New Roman" w:hAnsi="Times New Roman" w:cs="Times New Roman"/>
          <w:sz w:val="16"/>
          <w:szCs w:val="16"/>
        </w:rPr>
      </w:pPr>
    </w:p>
    <w:p w14:paraId="48939D4D" w14:textId="77777777" w:rsidR="00AB4860" w:rsidRPr="00A07CC0" w:rsidRDefault="00AB4860" w:rsidP="00E16360">
      <w:pPr>
        <w:jc w:val="right"/>
        <w:rPr>
          <w:rFonts w:ascii="Times New Roman" w:hAnsi="Times New Roman" w:cs="Times New Roman"/>
          <w:sz w:val="16"/>
          <w:szCs w:val="16"/>
        </w:rPr>
      </w:pPr>
    </w:p>
    <w:p w14:paraId="62066C10" w14:textId="77777777" w:rsidR="00AB4860" w:rsidRPr="00A07CC0" w:rsidRDefault="00AB4860" w:rsidP="00E16360">
      <w:pPr>
        <w:jc w:val="right"/>
        <w:rPr>
          <w:rFonts w:ascii="Times New Roman" w:hAnsi="Times New Roman" w:cs="Times New Roman"/>
          <w:sz w:val="16"/>
          <w:szCs w:val="16"/>
        </w:rPr>
      </w:pPr>
    </w:p>
    <w:p w14:paraId="2B6C7A87" w14:textId="77777777" w:rsidR="00AB4860" w:rsidRPr="00A07CC0" w:rsidRDefault="00AB4860" w:rsidP="00E16360">
      <w:pPr>
        <w:jc w:val="right"/>
        <w:rPr>
          <w:rFonts w:ascii="Times New Roman" w:hAnsi="Times New Roman" w:cs="Times New Roman"/>
          <w:sz w:val="16"/>
          <w:szCs w:val="16"/>
        </w:rPr>
      </w:pPr>
    </w:p>
    <w:p w14:paraId="7BA56947" w14:textId="77777777" w:rsidR="00EE43B9" w:rsidRPr="00A07CC0" w:rsidRDefault="00EE43B9"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13C4B9A3" w14:textId="77777777" w:rsidR="00EE43B9" w:rsidRPr="00A07CC0" w:rsidRDefault="00EE43B9"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7D126AF8" w14:textId="6A7AED71" w:rsidR="00EF4B91" w:rsidRDefault="00EF4B91"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08F3E7AA" w14:textId="100B0F8C" w:rsidR="00B06DA8"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13601679" w14:textId="684AE4AA" w:rsidR="00B06DA8"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1C333D41" w14:textId="74C1A4E0" w:rsidR="00B06DA8"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43DF2368" w14:textId="625E1456" w:rsidR="00B06DA8"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4E3F12FD" w14:textId="64C85564" w:rsidR="00B06DA8"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7480C33A" w14:textId="0ACE897A" w:rsidR="00B06DA8"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469E943E" w14:textId="5BB1A7CD" w:rsidR="000171AC" w:rsidRPr="00A07CC0" w:rsidRDefault="00B06DA8" w:rsidP="00374035">
      <w:pPr>
        <w:spacing w:before="100" w:beforeAutospacing="1" w:after="100" w:afterAutospacing="1" w:line="240" w:lineRule="auto"/>
        <w:rPr>
          <w:rFonts w:ascii="Times New Roman" w:eastAsia="Times New Roman" w:hAnsi="Times New Roman" w:cs="Times New Roman"/>
          <w:b/>
          <w:bCs/>
          <w:color w:val="005E31"/>
          <w:sz w:val="32"/>
          <w:szCs w:val="32"/>
        </w:rPr>
      </w:pPr>
      <w:r>
        <w:rPr>
          <w:rFonts w:ascii="Times New Roman" w:eastAsia="Times New Roman" w:hAnsi="Times New Roman" w:cs="Times New Roman"/>
          <w:b/>
          <w:bCs/>
          <w:color w:val="005E31"/>
          <w:sz w:val="32"/>
          <w:szCs w:val="32"/>
        </w:rPr>
        <w:t xml:space="preserve">POLICY STATEMENT </w:t>
      </w:r>
    </w:p>
    <w:p w14:paraId="2C6BFCA3" w14:textId="724A9B74" w:rsidR="00B06DA8" w:rsidRPr="00686CB5" w:rsidRDefault="00B06DA8" w:rsidP="00B06DA8">
      <w:pPr>
        <w:jc w:val="both"/>
        <w:rPr>
          <w:rFonts w:ascii="Times New Roman" w:hAnsi="Times New Roman" w:cs="Times New Roman"/>
          <w:sz w:val="24"/>
          <w:szCs w:val="24"/>
        </w:rPr>
      </w:pPr>
      <w:r w:rsidRPr="00686CB5">
        <w:rPr>
          <w:rFonts w:ascii="Times New Roman" w:hAnsi="Times New Roman" w:cs="Times New Roman"/>
          <w:sz w:val="24"/>
          <w:szCs w:val="24"/>
        </w:rPr>
        <w:t xml:space="preserve">Title 49 of the Code of Federal Regulations, Part 385 establishes procedures for </w:t>
      </w:r>
      <w:r w:rsidR="000A1A3F">
        <w:rPr>
          <w:rFonts w:ascii="Times New Roman" w:hAnsi="Times New Roman" w:cs="Times New Roman"/>
          <w:sz w:val="24"/>
          <w:szCs w:val="24"/>
        </w:rPr>
        <w:t xml:space="preserve">the </w:t>
      </w:r>
      <w:r w:rsidRPr="00686CB5">
        <w:rPr>
          <w:rFonts w:ascii="Times New Roman" w:hAnsi="Times New Roman" w:cs="Times New Roman"/>
          <w:sz w:val="24"/>
          <w:szCs w:val="24"/>
        </w:rPr>
        <w:t>F</w:t>
      </w:r>
      <w:r w:rsidR="000A1A3F">
        <w:rPr>
          <w:rFonts w:ascii="Times New Roman" w:hAnsi="Times New Roman" w:cs="Times New Roman"/>
          <w:sz w:val="24"/>
          <w:szCs w:val="24"/>
        </w:rPr>
        <w:t xml:space="preserve">ederal </w:t>
      </w:r>
      <w:r w:rsidRPr="00686CB5">
        <w:rPr>
          <w:rFonts w:ascii="Times New Roman" w:hAnsi="Times New Roman" w:cs="Times New Roman"/>
          <w:sz w:val="24"/>
          <w:szCs w:val="24"/>
        </w:rPr>
        <w:t>M</w:t>
      </w:r>
      <w:r w:rsidR="000A1A3F">
        <w:rPr>
          <w:rFonts w:ascii="Times New Roman" w:hAnsi="Times New Roman" w:cs="Times New Roman"/>
          <w:sz w:val="24"/>
          <w:szCs w:val="24"/>
        </w:rPr>
        <w:t xml:space="preserve">otor </w:t>
      </w:r>
      <w:r w:rsidRPr="00686CB5">
        <w:rPr>
          <w:rFonts w:ascii="Times New Roman" w:hAnsi="Times New Roman" w:cs="Times New Roman"/>
          <w:sz w:val="24"/>
          <w:szCs w:val="24"/>
        </w:rPr>
        <w:t>C</w:t>
      </w:r>
      <w:r w:rsidR="000A1A3F">
        <w:rPr>
          <w:rFonts w:ascii="Times New Roman" w:hAnsi="Times New Roman" w:cs="Times New Roman"/>
          <w:sz w:val="24"/>
          <w:szCs w:val="24"/>
        </w:rPr>
        <w:t xml:space="preserve">arrier </w:t>
      </w:r>
      <w:r w:rsidRPr="00686CB5">
        <w:rPr>
          <w:rFonts w:ascii="Times New Roman" w:hAnsi="Times New Roman" w:cs="Times New Roman"/>
          <w:sz w:val="24"/>
          <w:szCs w:val="24"/>
        </w:rPr>
        <w:t>S</w:t>
      </w:r>
      <w:r w:rsidR="000A1A3F">
        <w:rPr>
          <w:rFonts w:ascii="Times New Roman" w:hAnsi="Times New Roman" w:cs="Times New Roman"/>
          <w:sz w:val="24"/>
          <w:szCs w:val="24"/>
        </w:rPr>
        <w:t xml:space="preserve">afety </w:t>
      </w:r>
      <w:r w:rsidRPr="00686CB5">
        <w:rPr>
          <w:rFonts w:ascii="Times New Roman" w:hAnsi="Times New Roman" w:cs="Times New Roman"/>
          <w:sz w:val="24"/>
          <w:szCs w:val="24"/>
        </w:rPr>
        <w:t>A</w:t>
      </w:r>
      <w:r w:rsidR="000A1A3F">
        <w:rPr>
          <w:rFonts w:ascii="Times New Roman" w:hAnsi="Times New Roman" w:cs="Times New Roman"/>
          <w:sz w:val="24"/>
          <w:szCs w:val="24"/>
        </w:rPr>
        <w:t>dministration (“FMCSA”)</w:t>
      </w:r>
      <w:r w:rsidRPr="00686CB5">
        <w:rPr>
          <w:rFonts w:ascii="Times New Roman" w:hAnsi="Times New Roman" w:cs="Times New Roman"/>
          <w:sz w:val="24"/>
          <w:szCs w:val="24"/>
        </w:rPr>
        <w:t xml:space="preserve"> to determine the safety fitness of motor carriers. Accordingly, industry leaders, such as the Transportation Intermediaries Association, have clearly stated that FMCSA is the only possible motor carrier safety “authority.”</w:t>
      </w:r>
    </w:p>
    <w:p w14:paraId="45C7D29B" w14:textId="41872A27" w:rsidR="00B06DA8" w:rsidRDefault="00B06DA8" w:rsidP="00B06DA8">
      <w:pPr>
        <w:jc w:val="both"/>
        <w:rPr>
          <w:rFonts w:ascii="Times New Roman" w:hAnsi="Times New Roman" w:cs="Times New Roman"/>
          <w:sz w:val="24"/>
          <w:szCs w:val="24"/>
        </w:rPr>
      </w:pPr>
      <w:r w:rsidRPr="00686CB5">
        <w:rPr>
          <w:rFonts w:ascii="Times New Roman" w:hAnsi="Times New Roman" w:cs="Times New Roman"/>
          <w:sz w:val="24"/>
          <w:szCs w:val="24"/>
        </w:rPr>
        <w:t>To that end, FMCSA prioritizes and targets motor carriers for FMCSA intervention and possible enforcement action through its comprehensive, internal, non-public processes applied to all its data.  However, without exception, results arising from and actions taken by FMCSA after intervention and enforcement action, and comprehensive compliance reviews</w:t>
      </w:r>
      <w:r>
        <w:rPr>
          <w:rFonts w:ascii="Times New Roman" w:hAnsi="Times New Roman" w:cs="Times New Roman"/>
          <w:sz w:val="24"/>
          <w:szCs w:val="24"/>
        </w:rPr>
        <w:t>,</w:t>
      </w:r>
      <w:r w:rsidRPr="00686CB5">
        <w:rPr>
          <w:rFonts w:ascii="Times New Roman" w:hAnsi="Times New Roman" w:cs="Times New Roman"/>
          <w:sz w:val="24"/>
          <w:szCs w:val="24"/>
        </w:rPr>
        <w:t xml:space="preserve"> are the only mechanism to confer, change, or confirm the safety rating of a motor carrier. </w:t>
      </w:r>
    </w:p>
    <w:p w14:paraId="1DE75289" w14:textId="77777777" w:rsidR="00B06DA8" w:rsidRPr="00A07CC0" w:rsidRDefault="00B06DA8" w:rsidP="00B06DA8">
      <w:pPr>
        <w:jc w:val="both"/>
        <w:rPr>
          <w:rFonts w:ascii="Times New Roman" w:hAnsi="Times New Roman" w:cs="Times New Roman"/>
          <w:sz w:val="28"/>
          <w:szCs w:val="28"/>
        </w:rPr>
      </w:pPr>
      <w:r>
        <w:rPr>
          <w:rFonts w:ascii="Times New Roman" w:hAnsi="Times New Roman" w:cs="Times New Roman"/>
          <w:sz w:val="24"/>
          <w:szCs w:val="24"/>
        </w:rPr>
        <w:t xml:space="preserve">In July 2011, </w:t>
      </w:r>
      <w:r w:rsidRPr="00686CB5">
        <w:rPr>
          <w:rFonts w:ascii="Times New Roman" w:hAnsi="Times New Roman" w:cs="Times New Roman"/>
          <w:sz w:val="24"/>
          <w:szCs w:val="24"/>
        </w:rPr>
        <w:t xml:space="preserve">FMCSA published the </w:t>
      </w:r>
      <w:r>
        <w:rPr>
          <w:rFonts w:ascii="Times New Roman" w:hAnsi="Times New Roman" w:cs="Times New Roman"/>
          <w:sz w:val="24"/>
          <w:szCs w:val="24"/>
        </w:rPr>
        <w:t xml:space="preserve">following </w:t>
      </w:r>
      <w:r w:rsidRPr="00686CB5">
        <w:rPr>
          <w:rFonts w:ascii="Times New Roman" w:hAnsi="Times New Roman" w:cs="Times New Roman"/>
          <w:sz w:val="24"/>
          <w:szCs w:val="24"/>
        </w:rPr>
        <w:t>disclaimer</w:t>
      </w:r>
      <w:r>
        <w:rPr>
          <w:rFonts w:ascii="Times New Roman" w:hAnsi="Times New Roman" w:cs="Times New Roman"/>
          <w:sz w:val="24"/>
          <w:szCs w:val="24"/>
        </w:rPr>
        <w:t xml:space="preserve"> with respect to the unintended use of SMS information</w:t>
      </w:r>
      <w:r w:rsidRPr="00686CB5">
        <w:rPr>
          <w:rFonts w:ascii="Times New Roman" w:hAnsi="Times New Roman" w:cs="Times New Roman"/>
          <w:sz w:val="24"/>
          <w:szCs w:val="24"/>
        </w:rPr>
        <w:t>:</w:t>
      </w:r>
    </w:p>
    <w:p w14:paraId="4E561D86" w14:textId="77777777" w:rsidR="00B06DA8" w:rsidRPr="00686CB5" w:rsidRDefault="00B06DA8" w:rsidP="00B06DA8">
      <w:pPr>
        <w:spacing w:before="240" w:after="100" w:afterAutospacing="1"/>
        <w:jc w:val="both"/>
        <w:rPr>
          <w:rFonts w:ascii="Times New Roman" w:hAnsi="Times New Roman" w:cs="Times New Roman"/>
          <w:i/>
          <w:color w:val="000000"/>
          <w:sz w:val="20"/>
          <w:szCs w:val="20"/>
        </w:rPr>
      </w:pPr>
      <w:r w:rsidRPr="00686CB5">
        <w:rPr>
          <w:rFonts w:ascii="Times New Roman" w:hAnsi="Times New Roman" w:cs="Times New Roman"/>
          <w:i/>
          <w:color w:val="000000"/>
          <w:sz w:val="20"/>
          <w:szCs w:val="20"/>
        </w:rPr>
        <w:t>The Federal Motor Carrier Safety Administration's (FMCSA) Safety Management System (SMS) is an automated data system used by FMCSA to monitor motor carrier on-road safety performance. FMCSA analyzes safety performance by grouping carrier data in the SMS into seven Behavioral Analysis and Safety Improvement Categories (BASICs) which are, in turn, used to identify potential safety problems with individual carriers and determine when an enforcement intervention might be appropriate.</w:t>
      </w:r>
    </w:p>
    <w:p w14:paraId="58B769A8" w14:textId="77777777" w:rsidR="00B06DA8" w:rsidRPr="00686CB5" w:rsidRDefault="00B06DA8" w:rsidP="00B06DA8">
      <w:pPr>
        <w:spacing w:before="240" w:after="100" w:afterAutospacing="1"/>
        <w:jc w:val="both"/>
        <w:rPr>
          <w:rFonts w:ascii="Times New Roman" w:hAnsi="Times New Roman" w:cs="Times New Roman"/>
          <w:i/>
          <w:color w:val="000000"/>
          <w:sz w:val="20"/>
          <w:szCs w:val="20"/>
        </w:rPr>
      </w:pPr>
      <w:r w:rsidRPr="00686CB5">
        <w:rPr>
          <w:rFonts w:ascii="Times New Roman" w:hAnsi="Times New Roman" w:cs="Times New Roman"/>
          <w:i/>
          <w:color w:val="000000"/>
          <w:sz w:val="20"/>
          <w:szCs w:val="20"/>
        </w:rPr>
        <w:t>The data and BASICs are used by the enforcement community to prioritize investigations and roadside inspections. The SMS data system is not a Safety Fitness Determination (SFD), is not a Safety Rating pursuant to 49 C.F.R. Part 385, and does not represent FMCSA's final determination regarding the accuracy of the data contained in the SMS.</w:t>
      </w:r>
    </w:p>
    <w:p w14:paraId="0F5D32EB" w14:textId="77777777" w:rsidR="00B06DA8" w:rsidRPr="00A07CC0" w:rsidRDefault="00B06DA8" w:rsidP="00B06DA8">
      <w:pPr>
        <w:spacing w:before="240" w:after="100" w:afterAutospacing="1"/>
        <w:jc w:val="both"/>
        <w:rPr>
          <w:rFonts w:ascii="Times New Roman" w:hAnsi="Times New Roman" w:cs="Times New Roman"/>
          <w:i/>
          <w:color w:val="000000"/>
        </w:rPr>
      </w:pPr>
      <w:r w:rsidRPr="00686CB5">
        <w:rPr>
          <w:rFonts w:ascii="Times New Roman" w:hAnsi="Times New Roman" w:cs="Times New Roman"/>
          <w:i/>
          <w:color w:val="000000"/>
          <w:sz w:val="20"/>
          <w:szCs w:val="20"/>
        </w:rPr>
        <w:t>Use of the SMS data system for purposes other than those identified above may produce unintended results and inaccurate conclusions.</w:t>
      </w:r>
      <w:r w:rsidRPr="00A07CC0">
        <w:rPr>
          <w:rFonts w:ascii="Times New Roman" w:hAnsi="Times New Roman" w:cs="Times New Roman"/>
          <w:i/>
          <w:color w:val="000000"/>
        </w:rPr>
        <w:t xml:space="preserve"> </w:t>
      </w:r>
    </w:p>
    <w:p w14:paraId="05770F88" w14:textId="2EF0EB30" w:rsidR="00B06DA8" w:rsidRDefault="00B06DA8" w:rsidP="00B06DA8">
      <w:pPr>
        <w:jc w:val="both"/>
        <w:rPr>
          <w:rFonts w:ascii="Times New Roman" w:hAnsi="Times New Roman" w:cs="Times New Roman"/>
          <w:sz w:val="40"/>
          <w:szCs w:val="40"/>
          <w:u w:val="single"/>
        </w:rPr>
      </w:pPr>
      <w:r w:rsidRPr="00686CB5">
        <w:rPr>
          <w:rFonts w:ascii="Times New Roman" w:hAnsi="Times New Roman" w:cs="Times New Roman"/>
          <w:sz w:val="24"/>
          <w:szCs w:val="24"/>
        </w:rPr>
        <w:t>Therefore</w:t>
      </w:r>
      <w:r w:rsidR="008B5E66">
        <w:rPr>
          <w:rFonts w:ascii="Times New Roman" w:hAnsi="Times New Roman" w:cs="Times New Roman"/>
          <w:sz w:val="24"/>
          <w:szCs w:val="24"/>
        </w:rPr>
        <w:t xml:space="preserve">, </w:t>
      </w:r>
      <w:r w:rsidR="00204645">
        <w:rPr>
          <w:rFonts w:ascii="Times New Roman" w:hAnsi="Times New Roman" w:cs="Times New Roman"/>
          <w:sz w:val="24"/>
          <w:szCs w:val="24"/>
        </w:rPr>
        <w:t xml:space="preserve">Quick </w:t>
      </w:r>
      <w:r w:rsidR="0095005F">
        <w:rPr>
          <w:rFonts w:ascii="Times New Roman" w:hAnsi="Times New Roman" w:cs="Times New Roman"/>
          <w:sz w:val="24"/>
          <w:szCs w:val="24"/>
        </w:rPr>
        <w:t>Logistics</w:t>
      </w:r>
      <w:r w:rsidR="00204645">
        <w:rPr>
          <w:rFonts w:ascii="Times New Roman" w:hAnsi="Times New Roman" w:cs="Times New Roman"/>
          <w:sz w:val="24"/>
          <w:szCs w:val="24"/>
        </w:rPr>
        <w:t xml:space="preserve"> US</w:t>
      </w:r>
      <w:r w:rsidR="0095005F">
        <w:rPr>
          <w:rFonts w:ascii="Times New Roman" w:hAnsi="Times New Roman" w:cs="Times New Roman"/>
          <w:sz w:val="24"/>
          <w:szCs w:val="24"/>
        </w:rPr>
        <w:t>, LLC</w:t>
      </w:r>
      <w:r w:rsidR="000A1A3F">
        <w:rPr>
          <w:rFonts w:ascii="Times New Roman" w:hAnsi="Times New Roman" w:cs="Times New Roman"/>
          <w:sz w:val="24"/>
          <w:szCs w:val="24"/>
        </w:rPr>
        <w:t xml:space="preserve"> (“</w:t>
      </w:r>
      <w:r w:rsidR="00204645">
        <w:rPr>
          <w:rFonts w:ascii="Times New Roman" w:hAnsi="Times New Roman" w:cs="Times New Roman"/>
          <w:sz w:val="24"/>
          <w:szCs w:val="24"/>
        </w:rPr>
        <w:t>QUICK LOGISTICS</w:t>
      </w:r>
      <w:r w:rsidR="000A1A3F">
        <w:rPr>
          <w:rFonts w:ascii="Times New Roman" w:hAnsi="Times New Roman" w:cs="Times New Roman"/>
          <w:sz w:val="24"/>
          <w:szCs w:val="24"/>
        </w:rPr>
        <w:t>”)</w:t>
      </w:r>
      <w:r>
        <w:rPr>
          <w:rFonts w:ascii="Times New Roman" w:hAnsi="Times New Roman" w:cs="Times New Roman"/>
          <w:sz w:val="24"/>
          <w:szCs w:val="24"/>
        </w:rPr>
        <w:t xml:space="preserve"> adopts the position of its industry leaders </w:t>
      </w:r>
      <w:r w:rsidRPr="00686CB5">
        <w:rPr>
          <w:rFonts w:ascii="Times New Roman" w:hAnsi="Times New Roman" w:cs="Times New Roman"/>
          <w:sz w:val="24"/>
          <w:szCs w:val="24"/>
        </w:rPr>
        <w:t>that the FMCSA Safety Rating alone determines a motor carrier’s fitness for use, and should always take precedence over, and clearly outweighs any single score, or collection of scores, or data set, including CSA’s SMS or BASIC scores.</w:t>
      </w:r>
    </w:p>
    <w:p w14:paraId="4CA9FAF2" w14:textId="77777777" w:rsidR="00442A76" w:rsidRPr="00A07CC0" w:rsidRDefault="00442A76"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300CE963" w14:textId="77777777" w:rsidR="00564E64" w:rsidRPr="00A07CC0" w:rsidRDefault="00564E64" w:rsidP="00374035">
      <w:pPr>
        <w:spacing w:before="100" w:beforeAutospacing="1" w:after="100" w:afterAutospacing="1" w:line="240" w:lineRule="auto"/>
        <w:rPr>
          <w:rFonts w:ascii="Times New Roman" w:eastAsia="Times New Roman" w:hAnsi="Times New Roman" w:cs="Times New Roman"/>
          <w:b/>
          <w:bCs/>
          <w:color w:val="005E31"/>
          <w:sz w:val="32"/>
          <w:szCs w:val="32"/>
        </w:rPr>
      </w:pPr>
    </w:p>
    <w:p w14:paraId="7A623BC6" w14:textId="1B68F801" w:rsidR="0085156D" w:rsidRDefault="0085156D" w:rsidP="00564E64">
      <w:pPr>
        <w:spacing w:before="100" w:beforeAutospacing="1" w:after="100" w:afterAutospacing="1" w:line="240" w:lineRule="auto"/>
        <w:rPr>
          <w:rFonts w:ascii="Times New Roman" w:eastAsia="Times New Roman" w:hAnsi="Times New Roman" w:cs="Times New Roman"/>
          <w:b/>
          <w:bCs/>
          <w:color w:val="005E31"/>
          <w:sz w:val="32"/>
          <w:szCs w:val="32"/>
        </w:rPr>
      </w:pPr>
    </w:p>
    <w:p w14:paraId="24FEEE2B" w14:textId="6303BD1D" w:rsidR="000A1A3F" w:rsidRDefault="000A1A3F" w:rsidP="00564E64">
      <w:pPr>
        <w:spacing w:before="100" w:beforeAutospacing="1" w:after="100" w:afterAutospacing="1" w:line="240" w:lineRule="auto"/>
        <w:rPr>
          <w:rFonts w:ascii="Times New Roman" w:eastAsia="Times New Roman" w:hAnsi="Times New Roman" w:cs="Times New Roman"/>
          <w:b/>
          <w:bCs/>
          <w:color w:val="005E31"/>
          <w:sz w:val="32"/>
          <w:szCs w:val="32"/>
        </w:rPr>
      </w:pPr>
    </w:p>
    <w:p w14:paraId="217AE50B" w14:textId="77777777" w:rsidR="000A1A3F" w:rsidRPr="00A07CC0" w:rsidRDefault="000A1A3F" w:rsidP="00564E64">
      <w:pPr>
        <w:spacing w:before="100" w:beforeAutospacing="1" w:after="100" w:afterAutospacing="1" w:line="240" w:lineRule="auto"/>
        <w:rPr>
          <w:rFonts w:ascii="Times New Roman" w:eastAsia="Times New Roman" w:hAnsi="Times New Roman" w:cs="Times New Roman"/>
          <w:b/>
          <w:bCs/>
          <w:color w:val="005E31"/>
          <w:sz w:val="32"/>
          <w:szCs w:val="32"/>
        </w:rPr>
      </w:pPr>
    </w:p>
    <w:p w14:paraId="3951B865" w14:textId="77777777" w:rsidR="00E217C7" w:rsidRPr="00A07CC0" w:rsidRDefault="00E217C7" w:rsidP="00E16360">
      <w:pPr>
        <w:jc w:val="both"/>
        <w:rPr>
          <w:rFonts w:ascii="Times New Roman" w:hAnsi="Times New Roman" w:cs="Times New Roman"/>
          <w:sz w:val="28"/>
          <w:szCs w:val="28"/>
        </w:rPr>
      </w:pPr>
    </w:p>
    <w:p w14:paraId="06386C8D" w14:textId="1299DBA8" w:rsidR="00665913" w:rsidRPr="009A278A" w:rsidRDefault="00574A21" w:rsidP="00A07CC0">
      <w:pPr>
        <w:jc w:val="center"/>
        <w:rPr>
          <w:rFonts w:ascii="Times New Roman" w:hAnsi="Times New Roman" w:cs="Times New Roman"/>
          <w:sz w:val="40"/>
          <w:szCs w:val="40"/>
          <w:u w:val="single"/>
        </w:rPr>
      </w:pPr>
      <w:r w:rsidRPr="009A278A">
        <w:rPr>
          <w:rFonts w:ascii="Times New Roman" w:hAnsi="Times New Roman" w:cs="Times New Roman"/>
          <w:sz w:val="40"/>
          <w:szCs w:val="40"/>
          <w:u w:val="single"/>
        </w:rPr>
        <w:t>M</w:t>
      </w:r>
      <w:r w:rsidR="00822CA7" w:rsidRPr="009A278A">
        <w:rPr>
          <w:rFonts w:ascii="Times New Roman" w:hAnsi="Times New Roman" w:cs="Times New Roman"/>
          <w:sz w:val="40"/>
          <w:szCs w:val="40"/>
          <w:u w:val="single"/>
        </w:rPr>
        <w:t xml:space="preserve">OTOR CARRIER SELECTION </w:t>
      </w:r>
      <w:r w:rsidR="008728AE">
        <w:rPr>
          <w:rFonts w:ascii="Times New Roman" w:hAnsi="Times New Roman" w:cs="Times New Roman"/>
          <w:sz w:val="40"/>
          <w:szCs w:val="40"/>
          <w:u w:val="single"/>
        </w:rPr>
        <w:t>CONSIDERATIONS</w:t>
      </w:r>
    </w:p>
    <w:p w14:paraId="716E3512" w14:textId="1BE0CF0A" w:rsidR="008728AE" w:rsidRDefault="008728AE" w:rsidP="00EF4B91">
      <w:pPr>
        <w:pStyle w:val="ListParagraph"/>
        <w:numPr>
          <w:ilvl w:val="0"/>
          <w:numId w:val="4"/>
        </w:numPr>
        <w:jc w:val="both"/>
        <w:rPr>
          <w:rFonts w:ascii="Times New Roman" w:hAnsi="Times New Roman" w:cs="Times New Roman"/>
          <w:sz w:val="28"/>
          <w:szCs w:val="28"/>
        </w:rPr>
      </w:pPr>
      <w:r w:rsidRPr="00A07CC0">
        <w:rPr>
          <w:rFonts w:ascii="Times New Roman" w:hAnsi="Times New Roman" w:cs="Times New Roman"/>
          <w:sz w:val="28"/>
          <w:szCs w:val="28"/>
        </w:rPr>
        <w:t xml:space="preserve">Verify that the motor carrier has </w:t>
      </w:r>
      <w:r>
        <w:rPr>
          <w:rFonts w:ascii="Times New Roman" w:hAnsi="Times New Roman" w:cs="Times New Roman"/>
          <w:sz w:val="28"/>
          <w:szCs w:val="28"/>
        </w:rPr>
        <w:t xml:space="preserve">completed, </w:t>
      </w:r>
      <w:r w:rsidRPr="00A07CC0">
        <w:rPr>
          <w:rFonts w:ascii="Times New Roman" w:hAnsi="Times New Roman" w:cs="Times New Roman"/>
          <w:sz w:val="28"/>
          <w:szCs w:val="28"/>
        </w:rPr>
        <w:t>signed</w:t>
      </w:r>
      <w:r>
        <w:rPr>
          <w:rFonts w:ascii="Times New Roman" w:hAnsi="Times New Roman" w:cs="Times New Roman"/>
          <w:sz w:val="28"/>
          <w:szCs w:val="28"/>
        </w:rPr>
        <w:t>,</w:t>
      </w:r>
      <w:r w:rsidRPr="00A07CC0">
        <w:rPr>
          <w:rFonts w:ascii="Times New Roman" w:hAnsi="Times New Roman" w:cs="Times New Roman"/>
          <w:sz w:val="28"/>
          <w:szCs w:val="28"/>
        </w:rPr>
        <w:t xml:space="preserve"> and returned to </w:t>
      </w:r>
      <w:r w:rsidR="00204645">
        <w:rPr>
          <w:rFonts w:ascii="Times New Roman" w:hAnsi="Times New Roman" w:cs="Times New Roman"/>
          <w:sz w:val="28"/>
          <w:szCs w:val="28"/>
        </w:rPr>
        <w:t xml:space="preserve">QUICK LOGISTICS </w:t>
      </w:r>
      <w:r>
        <w:rPr>
          <w:rFonts w:ascii="Times New Roman" w:hAnsi="Times New Roman" w:cs="Times New Roman"/>
          <w:sz w:val="28"/>
          <w:szCs w:val="28"/>
        </w:rPr>
        <w:t>each part of the motor carrier packet:</w:t>
      </w:r>
    </w:p>
    <w:p w14:paraId="3BDC09D5" w14:textId="33CB5AE3" w:rsidR="008728AE" w:rsidRDefault="008728AE" w:rsidP="008728AE">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Broker-Motor Carrier Agreement</w:t>
      </w:r>
    </w:p>
    <w:p w14:paraId="1CD45DDA" w14:textId="7961CD99" w:rsidR="008728AE" w:rsidRDefault="008728AE" w:rsidP="008728AE">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Carrier Profile Sheet</w:t>
      </w:r>
    </w:p>
    <w:p w14:paraId="197E4058" w14:textId="77777777" w:rsidR="008728AE" w:rsidRDefault="008728AE" w:rsidP="008728AE">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IRS Form W-9</w:t>
      </w:r>
    </w:p>
    <w:p w14:paraId="1C12C625" w14:textId="7D456E47" w:rsidR="008728AE" w:rsidRDefault="008728AE" w:rsidP="008728AE">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List of Reference</w:t>
      </w:r>
      <w:r w:rsidR="000A1A3F">
        <w:rPr>
          <w:rFonts w:ascii="Times New Roman" w:hAnsi="Times New Roman" w:cs="Times New Roman"/>
          <w:sz w:val="28"/>
          <w:szCs w:val="28"/>
        </w:rPr>
        <w:t>s</w:t>
      </w:r>
    </w:p>
    <w:p w14:paraId="4B84D047" w14:textId="77777777" w:rsidR="008728AE" w:rsidRDefault="008728AE" w:rsidP="008728AE">
      <w:pPr>
        <w:pStyle w:val="ListParagraph"/>
        <w:ind w:left="1440"/>
        <w:jc w:val="both"/>
        <w:rPr>
          <w:rFonts w:ascii="Times New Roman" w:hAnsi="Times New Roman" w:cs="Times New Roman"/>
          <w:sz w:val="28"/>
          <w:szCs w:val="28"/>
        </w:rPr>
      </w:pPr>
    </w:p>
    <w:p w14:paraId="2F95A945" w14:textId="047E022A" w:rsidR="008728AE" w:rsidRDefault="00574A21" w:rsidP="00EF4B91">
      <w:pPr>
        <w:pStyle w:val="ListParagraph"/>
        <w:numPr>
          <w:ilvl w:val="0"/>
          <w:numId w:val="4"/>
        </w:numPr>
        <w:jc w:val="both"/>
        <w:rPr>
          <w:rFonts w:ascii="Times New Roman" w:hAnsi="Times New Roman" w:cs="Times New Roman"/>
          <w:sz w:val="28"/>
          <w:szCs w:val="28"/>
        </w:rPr>
      </w:pPr>
      <w:r w:rsidRPr="00A07CC0">
        <w:rPr>
          <w:rFonts w:ascii="Times New Roman" w:hAnsi="Times New Roman" w:cs="Times New Roman"/>
          <w:sz w:val="28"/>
          <w:szCs w:val="28"/>
        </w:rPr>
        <w:t>Verify</w:t>
      </w:r>
      <w:r w:rsidR="00447AC1">
        <w:rPr>
          <w:rFonts w:ascii="Times New Roman" w:hAnsi="Times New Roman" w:cs="Times New Roman"/>
          <w:sz w:val="28"/>
          <w:szCs w:val="28"/>
        </w:rPr>
        <w:t xml:space="preserve"> the motor carrier has a DOT number and MC number on file and is active with FMCSA through the FMCSA website</w:t>
      </w:r>
      <w:r w:rsidR="008728AE">
        <w:rPr>
          <w:rFonts w:ascii="Times New Roman" w:hAnsi="Times New Roman" w:cs="Times New Roman"/>
          <w:sz w:val="28"/>
          <w:szCs w:val="28"/>
        </w:rPr>
        <w:t xml:space="preserve"> </w:t>
      </w:r>
      <w:r w:rsidR="008728AE" w:rsidRPr="00A07CC0">
        <w:rPr>
          <w:rFonts w:ascii="Times New Roman" w:hAnsi="Times New Roman" w:cs="Times New Roman"/>
          <w:sz w:val="28"/>
          <w:szCs w:val="28"/>
        </w:rPr>
        <w:t>(</w:t>
      </w:r>
      <w:hyperlink r:id="rId8" w:history="1">
        <w:r w:rsidR="008728AE" w:rsidRPr="00A07CC0">
          <w:rPr>
            <w:rStyle w:val="Hyperlink"/>
            <w:rFonts w:ascii="Times New Roman" w:hAnsi="Times New Roman" w:cs="Times New Roman"/>
            <w:sz w:val="28"/>
            <w:szCs w:val="28"/>
          </w:rPr>
          <w:t>http://safersys.org/CompanySnapshot.aspx</w:t>
        </w:r>
      </w:hyperlink>
      <w:r w:rsidR="008728AE" w:rsidRPr="00A07CC0">
        <w:rPr>
          <w:rFonts w:ascii="Times New Roman" w:hAnsi="Times New Roman" w:cs="Times New Roman"/>
          <w:sz w:val="28"/>
          <w:szCs w:val="28"/>
        </w:rPr>
        <w:t>)</w:t>
      </w:r>
      <w:r w:rsidR="00447AC1">
        <w:rPr>
          <w:rFonts w:ascii="Times New Roman" w:hAnsi="Times New Roman" w:cs="Times New Roman"/>
          <w:sz w:val="28"/>
          <w:szCs w:val="28"/>
        </w:rPr>
        <w:t xml:space="preserve">.  </w:t>
      </w:r>
    </w:p>
    <w:p w14:paraId="0125C2CF" w14:textId="77777777" w:rsidR="008728AE" w:rsidRDefault="008728AE" w:rsidP="008728AE">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 xml:space="preserve">Confirm that </w:t>
      </w:r>
      <w:r w:rsidR="00447AC1">
        <w:rPr>
          <w:rFonts w:ascii="Times New Roman" w:hAnsi="Times New Roman" w:cs="Times New Roman"/>
          <w:sz w:val="28"/>
          <w:szCs w:val="28"/>
        </w:rPr>
        <w:t xml:space="preserve">the motor carrier authority type is for common and/or contract.  </w:t>
      </w:r>
      <w:r w:rsidR="00574A21" w:rsidRPr="00A07CC0">
        <w:rPr>
          <w:rFonts w:ascii="Times New Roman" w:hAnsi="Times New Roman" w:cs="Times New Roman"/>
          <w:sz w:val="28"/>
          <w:szCs w:val="28"/>
        </w:rPr>
        <w:t xml:space="preserve"> </w:t>
      </w:r>
    </w:p>
    <w:p w14:paraId="792DAB49" w14:textId="458A2338" w:rsidR="00254FB3" w:rsidRPr="00254FB3" w:rsidRDefault="008728AE" w:rsidP="00254FB3">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Verify that the name on the authority is the same as the name on the Broker-Motor Carrier Agreement with the motor carrier</w:t>
      </w:r>
      <w:r w:rsidR="003C19C0">
        <w:rPr>
          <w:rFonts w:ascii="Times New Roman" w:hAnsi="Times New Roman" w:cs="Times New Roman"/>
          <w:sz w:val="28"/>
          <w:szCs w:val="28"/>
        </w:rPr>
        <w:t>.</w:t>
      </w:r>
    </w:p>
    <w:p w14:paraId="1BB5C066" w14:textId="77777777" w:rsidR="00AF5F83" w:rsidRPr="00A07CC0" w:rsidRDefault="00AF5F83" w:rsidP="00AF5F83">
      <w:pPr>
        <w:pStyle w:val="ListParagraph"/>
        <w:jc w:val="both"/>
        <w:rPr>
          <w:rFonts w:ascii="Times New Roman" w:hAnsi="Times New Roman" w:cs="Times New Roman"/>
          <w:sz w:val="28"/>
          <w:szCs w:val="28"/>
        </w:rPr>
      </w:pPr>
    </w:p>
    <w:p w14:paraId="245BF2E0" w14:textId="18FCEFD4" w:rsidR="00746E0F" w:rsidRDefault="008728AE" w:rsidP="008728AE">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Verify the motor carrier’s safety rating through the FMCSA </w:t>
      </w:r>
      <w:r w:rsidR="00746E0F">
        <w:rPr>
          <w:rFonts w:ascii="Times New Roman" w:hAnsi="Times New Roman" w:cs="Times New Roman"/>
          <w:sz w:val="28"/>
          <w:szCs w:val="28"/>
        </w:rPr>
        <w:t xml:space="preserve">website </w:t>
      </w:r>
      <w:r w:rsidR="00746E0F">
        <w:rPr>
          <w:rStyle w:val="Hyperlink"/>
          <w:rFonts w:ascii="Times New Roman" w:hAnsi="Times New Roman" w:cs="Times New Roman"/>
          <w:sz w:val="28"/>
          <w:szCs w:val="28"/>
        </w:rPr>
        <w:t>)</w:t>
      </w:r>
      <w:r w:rsidR="00746E0F">
        <w:rPr>
          <w:rFonts w:ascii="Times New Roman" w:hAnsi="Times New Roman" w:cs="Times New Roman"/>
          <w:sz w:val="28"/>
          <w:szCs w:val="28"/>
        </w:rPr>
        <w:t xml:space="preserve">.  </w:t>
      </w:r>
    </w:p>
    <w:p w14:paraId="6F6B79A4" w14:textId="77777777" w:rsidR="00746E0F" w:rsidRDefault="00746E0F" w:rsidP="00746E0F">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Do not select or engage a motor carrier that has an “unsatisfactory” safety rating.</w:t>
      </w:r>
    </w:p>
    <w:p w14:paraId="1CD9D4B2" w14:textId="77777777" w:rsidR="00746E0F" w:rsidRDefault="00746E0F" w:rsidP="00746E0F">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If the motor carrier has a “conditional” safety rating:</w:t>
      </w:r>
    </w:p>
    <w:p w14:paraId="7854B5A3" w14:textId="23F9DCE8" w:rsidR="00746E0F" w:rsidRDefault="00746E0F" w:rsidP="00746E0F">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Verify through the FMCSA website or the motor carrier when the “conditional” rating was received</w:t>
      </w:r>
      <w:r w:rsidR="003C19C0">
        <w:rPr>
          <w:rFonts w:ascii="Times New Roman" w:hAnsi="Times New Roman" w:cs="Times New Roman"/>
          <w:sz w:val="28"/>
          <w:szCs w:val="28"/>
        </w:rPr>
        <w:t>.</w:t>
      </w:r>
    </w:p>
    <w:p w14:paraId="3DE94195" w14:textId="439C66FB" w:rsidR="00746E0F" w:rsidRDefault="00746E0F" w:rsidP="00746E0F">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Obtain a copy from the motor carrier of the FMCSA “conditional” rating report</w:t>
      </w:r>
      <w:r w:rsidR="003C19C0">
        <w:rPr>
          <w:rFonts w:ascii="Times New Roman" w:hAnsi="Times New Roman" w:cs="Times New Roman"/>
          <w:sz w:val="28"/>
          <w:szCs w:val="28"/>
        </w:rPr>
        <w:t>.</w:t>
      </w:r>
    </w:p>
    <w:p w14:paraId="06FE3EA0" w14:textId="62277596" w:rsidR="00746E0F" w:rsidRDefault="00746E0F" w:rsidP="00746E0F">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Obtain from the motor carrier a written safety management plan or statement of corrective action addressing the violations identified in the FMCSA report</w:t>
      </w:r>
      <w:r w:rsidR="003C19C0">
        <w:rPr>
          <w:rFonts w:ascii="Times New Roman" w:hAnsi="Times New Roman" w:cs="Times New Roman"/>
          <w:sz w:val="28"/>
          <w:szCs w:val="28"/>
        </w:rPr>
        <w:t>.</w:t>
      </w:r>
    </w:p>
    <w:p w14:paraId="1654214A" w14:textId="1ED6E37F" w:rsidR="00746E0F" w:rsidRDefault="00746E0F" w:rsidP="00746E0F">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Determine whether the motor carrier has submitted a request for change in safety rating with FMCSA</w:t>
      </w:r>
      <w:r w:rsidR="003C19C0">
        <w:rPr>
          <w:rFonts w:ascii="Times New Roman" w:hAnsi="Times New Roman" w:cs="Times New Roman"/>
          <w:sz w:val="28"/>
          <w:szCs w:val="28"/>
        </w:rPr>
        <w:t>.</w:t>
      </w:r>
    </w:p>
    <w:p w14:paraId="6E36AF62" w14:textId="77777777" w:rsidR="003C19C0" w:rsidRPr="0095005F" w:rsidRDefault="003C19C0" w:rsidP="0095005F">
      <w:pPr>
        <w:spacing w:after="0"/>
        <w:jc w:val="both"/>
        <w:rPr>
          <w:rFonts w:ascii="Times New Roman" w:hAnsi="Times New Roman" w:cs="Times New Roman"/>
          <w:sz w:val="28"/>
          <w:szCs w:val="28"/>
        </w:rPr>
      </w:pPr>
    </w:p>
    <w:p w14:paraId="6A45946C" w14:textId="70CF3F92" w:rsidR="00C03F4E" w:rsidRPr="00A829C0" w:rsidRDefault="00A829C0" w:rsidP="00A829C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Verify t</w:t>
      </w:r>
      <w:r w:rsidR="00C03F4E" w:rsidRPr="00A829C0">
        <w:rPr>
          <w:rFonts w:ascii="Times New Roman" w:hAnsi="Times New Roman" w:cs="Times New Roman"/>
          <w:sz w:val="28"/>
          <w:szCs w:val="28"/>
        </w:rPr>
        <w:t>he motor carrier has a BOC-3 filing with the FMCSA through the FMCSA website:</w:t>
      </w:r>
    </w:p>
    <w:p w14:paraId="0A5BD35F" w14:textId="77777777" w:rsidR="00C03F4E" w:rsidRPr="00A07CC0" w:rsidRDefault="00C03F4E" w:rsidP="00C03F4E">
      <w:pPr>
        <w:pStyle w:val="ListParagraph"/>
        <w:numPr>
          <w:ilvl w:val="2"/>
          <w:numId w:val="4"/>
        </w:numPr>
        <w:rPr>
          <w:rFonts w:ascii="Times New Roman" w:hAnsi="Times New Roman" w:cs="Times New Roman"/>
          <w:sz w:val="28"/>
          <w:szCs w:val="28"/>
        </w:rPr>
      </w:pPr>
      <w:r w:rsidRPr="00A07CC0">
        <w:rPr>
          <w:rFonts w:ascii="Times New Roman" w:hAnsi="Times New Roman" w:cs="Times New Roman"/>
          <w:sz w:val="28"/>
          <w:szCs w:val="28"/>
        </w:rPr>
        <w:t xml:space="preserve">Go to </w:t>
      </w:r>
      <w:hyperlink r:id="rId9" w:history="1">
        <w:r w:rsidRPr="00A07CC0">
          <w:rPr>
            <w:rStyle w:val="Hyperlink"/>
            <w:rFonts w:ascii="Times New Roman" w:hAnsi="Times New Roman" w:cs="Times New Roman"/>
            <w:sz w:val="28"/>
            <w:szCs w:val="28"/>
          </w:rPr>
          <w:t>https://safer.fmcsa.dot.gov/CompanySnapshot.aspx</w:t>
        </w:r>
      </w:hyperlink>
      <w:r w:rsidRPr="00A07CC0">
        <w:rPr>
          <w:rStyle w:val="Hyperlink"/>
          <w:rFonts w:ascii="Times New Roman" w:hAnsi="Times New Roman" w:cs="Times New Roman"/>
          <w:sz w:val="28"/>
          <w:szCs w:val="28"/>
        </w:rPr>
        <w:t>.</w:t>
      </w:r>
    </w:p>
    <w:p w14:paraId="7FC898B5" w14:textId="77777777" w:rsidR="00C03F4E" w:rsidRPr="00A07CC0" w:rsidRDefault="00C03F4E" w:rsidP="00C03F4E">
      <w:pPr>
        <w:pStyle w:val="ListParagraph"/>
        <w:numPr>
          <w:ilvl w:val="2"/>
          <w:numId w:val="4"/>
        </w:numPr>
        <w:rPr>
          <w:rFonts w:ascii="Times New Roman" w:hAnsi="Times New Roman" w:cs="Times New Roman"/>
          <w:sz w:val="28"/>
          <w:szCs w:val="28"/>
        </w:rPr>
      </w:pPr>
      <w:r w:rsidRPr="00A07CC0">
        <w:rPr>
          <w:rFonts w:ascii="Times New Roman" w:hAnsi="Times New Roman" w:cs="Times New Roman"/>
          <w:sz w:val="28"/>
          <w:szCs w:val="28"/>
        </w:rPr>
        <w:t>Enter carrier MC or DOT number.</w:t>
      </w:r>
    </w:p>
    <w:p w14:paraId="4D97569B" w14:textId="77777777" w:rsidR="00C03F4E" w:rsidRPr="00A07CC0" w:rsidRDefault="00C03F4E" w:rsidP="00C03F4E">
      <w:pPr>
        <w:pStyle w:val="ListParagraph"/>
        <w:numPr>
          <w:ilvl w:val="2"/>
          <w:numId w:val="4"/>
        </w:numPr>
        <w:rPr>
          <w:rFonts w:ascii="Times New Roman" w:hAnsi="Times New Roman" w:cs="Times New Roman"/>
          <w:sz w:val="28"/>
          <w:szCs w:val="28"/>
        </w:rPr>
      </w:pPr>
      <w:r w:rsidRPr="00A07CC0">
        <w:rPr>
          <w:rFonts w:ascii="Times New Roman" w:hAnsi="Times New Roman" w:cs="Times New Roman"/>
          <w:sz w:val="28"/>
          <w:szCs w:val="28"/>
        </w:rPr>
        <w:lastRenderedPageBreak/>
        <w:t>Click on Licensing and Insurance.</w:t>
      </w:r>
    </w:p>
    <w:p w14:paraId="41E26614" w14:textId="77777777" w:rsidR="00C03F4E" w:rsidRPr="00A07CC0" w:rsidRDefault="00C03F4E" w:rsidP="00C03F4E">
      <w:pPr>
        <w:pStyle w:val="ListParagraph"/>
        <w:numPr>
          <w:ilvl w:val="2"/>
          <w:numId w:val="4"/>
        </w:numPr>
        <w:rPr>
          <w:rFonts w:ascii="Times New Roman" w:hAnsi="Times New Roman" w:cs="Times New Roman"/>
          <w:sz w:val="28"/>
          <w:szCs w:val="28"/>
        </w:rPr>
      </w:pPr>
      <w:r w:rsidRPr="00A07CC0">
        <w:rPr>
          <w:rFonts w:ascii="Times New Roman" w:hAnsi="Times New Roman" w:cs="Times New Roman"/>
          <w:sz w:val="28"/>
          <w:szCs w:val="28"/>
        </w:rPr>
        <w:t>Click on Report.</w:t>
      </w:r>
    </w:p>
    <w:p w14:paraId="2572EB14" w14:textId="77777777" w:rsidR="00C03F4E" w:rsidRPr="00A07CC0" w:rsidRDefault="00C03F4E" w:rsidP="00C03F4E">
      <w:pPr>
        <w:pStyle w:val="ListParagraph"/>
        <w:numPr>
          <w:ilvl w:val="2"/>
          <w:numId w:val="4"/>
        </w:numPr>
        <w:rPr>
          <w:rFonts w:ascii="Times New Roman" w:hAnsi="Times New Roman" w:cs="Times New Roman"/>
          <w:sz w:val="28"/>
          <w:szCs w:val="28"/>
        </w:rPr>
      </w:pPr>
      <w:r w:rsidRPr="00A07CC0">
        <w:rPr>
          <w:rFonts w:ascii="Times New Roman" w:hAnsi="Times New Roman" w:cs="Times New Roman"/>
          <w:sz w:val="28"/>
          <w:szCs w:val="28"/>
        </w:rPr>
        <w:t>Look under Insurance Requirements to make sure BOC-3 is marked with a Yes.</w:t>
      </w:r>
    </w:p>
    <w:p w14:paraId="44B121A0" w14:textId="77777777" w:rsidR="00C03F4E" w:rsidRPr="00A07CC0" w:rsidRDefault="00C03F4E" w:rsidP="00C03F4E">
      <w:pPr>
        <w:pStyle w:val="ListParagraph"/>
        <w:numPr>
          <w:ilvl w:val="2"/>
          <w:numId w:val="4"/>
        </w:numPr>
        <w:rPr>
          <w:rFonts w:ascii="Times New Roman" w:hAnsi="Times New Roman" w:cs="Times New Roman"/>
          <w:sz w:val="28"/>
          <w:szCs w:val="28"/>
        </w:rPr>
      </w:pPr>
      <w:r w:rsidRPr="00A07CC0">
        <w:rPr>
          <w:rFonts w:ascii="Times New Roman" w:hAnsi="Times New Roman" w:cs="Times New Roman"/>
          <w:sz w:val="28"/>
          <w:szCs w:val="28"/>
        </w:rPr>
        <w:t>Print the FMCSA company snapshot page and place in motor carrier’s file.</w:t>
      </w:r>
    </w:p>
    <w:p w14:paraId="2D3677CD" w14:textId="56E3B529" w:rsidR="00C03F4E" w:rsidRDefault="00A829C0" w:rsidP="00C03F4E">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723342DD" w14:textId="756E8D7A" w:rsidR="00746E0F" w:rsidRDefault="00574A21" w:rsidP="00EF4B91">
      <w:pPr>
        <w:pStyle w:val="ListParagraph"/>
        <w:numPr>
          <w:ilvl w:val="0"/>
          <w:numId w:val="4"/>
        </w:numPr>
        <w:spacing w:after="0"/>
        <w:jc w:val="both"/>
        <w:rPr>
          <w:rFonts w:ascii="Times New Roman" w:hAnsi="Times New Roman" w:cs="Times New Roman"/>
          <w:sz w:val="28"/>
          <w:szCs w:val="28"/>
        </w:rPr>
      </w:pPr>
      <w:r w:rsidRPr="00A07CC0">
        <w:rPr>
          <w:rFonts w:ascii="Times New Roman" w:hAnsi="Times New Roman" w:cs="Times New Roman"/>
          <w:sz w:val="28"/>
          <w:szCs w:val="28"/>
        </w:rPr>
        <w:t xml:space="preserve">Verify and obtain </w:t>
      </w:r>
      <w:r w:rsidR="0025437B" w:rsidRPr="00A07CC0">
        <w:rPr>
          <w:rFonts w:ascii="Times New Roman" w:hAnsi="Times New Roman" w:cs="Times New Roman"/>
          <w:sz w:val="28"/>
          <w:szCs w:val="28"/>
        </w:rPr>
        <w:t xml:space="preserve">a current </w:t>
      </w:r>
      <w:r w:rsidRPr="00A07CC0">
        <w:rPr>
          <w:rFonts w:ascii="Times New Roman" w:hAnsi="Times New Roman" w:cs="Times New Roman"/>
          <w:sz w:val="28"/>
          <w:szCs w:val="28"/>
        </w:rPr>
        <w:t xml:space="preserve">certificate(s) of insurance </w:t>
      </w:r>
      <w:r w:rsidR="000F5756" w:rsidRPr="00A07CC0">
        <w:rPr>
          <w:rFonts w:ascii="Times New Roman" w:hAnsi="Times New Roman" w:cs="Times New Roman"/>
          <w:sz w:val="28"/>
          <w:szCs w:val="28"/>
        </w:rPr>
        <w:t xml:space="preserve">(COI) </w:t>
      </w:r>
      <w:r w:rsidR="0058531B" w:rsidRPr="00A07CC0">
        <w:rPr>
          <w:rFonts w:ascii="Times New Roman" w:hAnsi="Times New Roman" w:cs="Times New Roman"/>
          <w:sz w:val="28"/>
          <w:szCs w:val="28"/>
        </w:rPr>
        <w:t xml:space="preserve">directly </w:t>
      </w:r>
      <w:r w:rsidRPr="00A07CC0">
        <w:rPr>
          <w:rFonts w:ascii="Times New Roman" w:hAnsi="Times New Roman" w:cs="Times New Roman"/>
          <w:sz w:val="28"/>
          <w:szCs w:val="28"/>
        </w:rPr>
        <w:t>from the insurance agent/insurance carrier of the motor carrier.</w:t>
      </w:r>
      <w:r w:rsidR="00670282" w:rsidRPr="00A07CC0">
        <w:rPr>
          <w:rFonts w:ascii="Times New Roman" w:hAnsi="Times New Roman" w:cs="Times New Roman"/>
          <w:sz w:val="28"/>
          <w:szCs w:val="28"/>
        </w:rPr>
        <w:t xml:space="preserve"> </w:t>
      </w:r>
    </w:p>
    <w:p w14:paraId="13758359" w14:textId="77777777" w:rsidR="00746E0F" w:rsidRDefault="00670282" w:rsidP="00746E0F">
      <w:pPr>
        <w:pStyle w:val="ListParagraph"/>
        <w:numPr>
          <w:ilvl w:val="1"/>
          <w:numId w:val="4"/>
        </w:numPr>
        <w:spacing w:after="0"/>
        <w:jc w:val="both"/>
        <w:rPr>
          <w:rFonts w:ascii="Times New Roman" w:hAnsi="Times New Roman" w:cs="Times New Roman"/>
          <w:sz w:val="28"/>
          <w:szCs w:val="28"/>
        </w:rPr>
      </w:pPr>
      <w:r w:rsidRPr="00A07CC0">
        <w:rPr>
          <w:rFonts w:ascii="Times New Roman" w:hAnsi="Times New Roman" w:cs="Times New Roman"/>
          <w:sz w:val="28"/>
          <w:szCs w:val="28"/>
        </w:rPr>
        <w:t xml:space="preserve">Do not accept COIs </w:t>
      </w:r>
      <w:r w:rsidR="00EF4B91" w:rsidRPr="00A07CC0">
        <w:rPr>
          <w:rFonts w:ascii="Times New Roman" w:hAnsi="Times New Roman" w:cs="Times New Roman"/>
          <w:sz w:val="28"/>
          <w:szCs w:val="28"/>
        </w:rPr>
        <w:t xml:space="preserve">directly </w:t>
      </w:r>
      <w:r w:rsidRPr="00A07CC0">
        <w:rPr>
          <w:rFonts w:ascii="Times New Roman" w:hAnsi="Times New Roman" w:cs="Times New Roman"/>
          <w:sz w:val="28"/>
          <w:szCs w:val="28"/>
        </w:rPr>
        <w:t xml:space="preserve">from the motor carrier. </w:t>
      </w:r>
    </w:p>
    <w:p w14:paraId="1F7D6FC8" w14:textId="6E5CA448" w:rsidR="00746E0F" w:rsidRDefault="00670282" w:rsidP="00746E0F">
      <w:pPr>
        <w:pStyle w:val="ListParagraph"/>
        <w:numPr>
          <w:ilvl w:val="1"/>
          <w:numId w:val="4"/>
        </w:numPr>
        <w:spacing w:after="0"/>
        <w:jc w:val="both"/>
        <w:rPr>
          <w:rFonts w:ascii="Times New Roman" w:hAnsi="Times New Roman" w:cs="Times New Roman"/>
          <w:sz w:val="28"/>
          <w:szCs w:val="28"/>
        </w:rPr>
      </w:pPr>
      <w:r w:rsidRPr="00A07CC0">
        <w:rPr>
          <w:rFonts w:ascii="Times New Roman" w:hAnsi="Times New Roman" w:cs="Times New Roman"/>
          <w:sz w:val="28"/>
          <w:szCs w:val="28"/>
        </w:rPr>
        <w:t xml:space="preserve">Verify that the COI identifies </w:t>
      </w:r>
      <w:r w:rsidR="00204645">
        <w:rPr>
          <w:rFonts w:ascii="Times New Roman" w:hAnsi="Times New Roman" w:cs="Times New Roman"/>
          <w:sz w:val="28"/>
          <w:szCs w:val="28"/>
        </w:rPr>
        <w:t>QUICK LOGISTICS</w:t>
      </w:r>
      <w:r w:rsidRPr="00A07CC0">
        <w:rPr>
          <w:rFonts w:ascii="Times New Roman" w:hAnsi="Times New Roman" w:cs="Times New Roman"/>
          <w:sz w:val="28"/>
          <w:szCs w:val="28"/>
        </w:rPr>
        <w:t xml:space="preserve"> </w:t>
      </w:r>
      <w:r w:rsidR="00264E1C" w:rsidRPr="00A07CC0">
        <w:rPr>
          <w:rFonts w:ascii="Times New Roman" w:hAnsi="Times New Roman" w:cs="Times New Roman"/>
          <w:sz w:val="28"/>
          <w:szCs w:val="28"/>
        </w:rPr>
        <w:t xml:space="preserve">and its shippers and/or customers </w:t>
      </w:r>
      <w:r w:rsidRPr="00A07CC0">
        <w:rPr>
          <w:rFonts w:ascii="Times New Roman" w:hAnsi="Times New Roman" w:cs="Times New Roman"/>
          <w:sz w:val="28"/>
          <w:szCs w:val="28"/>
        </w:rPr>
        <w:t>as additional insured</w:t>
      </w:r>
      <w:r w:rsidR="00264E1C" w:rsidRPr="00A07CC0">
        <w:rPr>
          <w:rFonts w:ascii="Times New Roman" w:hAnsi="Times New Roman" w:cs="Times New Roman"/>
          <w:sz w:val="28"/>
          <w:szCs w:val="28"/>
        </w:rPr>
        <w:t>s</w:t>
      </w:r>
      <w:r w:rsidR="00FD5B08" w:rsidRPr="00A07CC0">
        <w:rPr>
          <w:rFonts w:ascii="Times New Roman" w:hAnsi="Times New Roman" w:cs="Times New Roman"/>
          <w:sz w:val="28"/>
          <w:szCs w:val="28"/>
        </w:rPr>
        <w:t xml:space="preserve"> under Auto Liability</w:t>
      </w:r>
      <w:r w:rsidR="00AF5F83" w:rsidRPr="00A07CC0">
        <w:rPr>
          <w:rFonts w:ascii="Times New Roman" w:hAnsi="Times New Roman" w:cs="Times New Roman"/>
          <w:sz w:val="28"/>
          <w:szCs w:val="28"/>
        </w:rPr>
        <w:t xml:space="preserve"> policy</w:t>
      </w:r>
      <w:r w:rsidR="00FD5B08" w:rsidRPr="00A07CC0">
        <w:rPr>
          <w:rFonts w:ascii="Times New Roman" w:hAnsi="Times New Roman" w:cs="Times New Roman"/>
          <w:sz w:val="28"/>
          <w:szCs w:val="28"/>
        </w:rPr>
        <w:t xml:space="preserve"> and </w:t>
      </w:r>
      <w:r w:rsidRPr="00A07CC0">
        <w:rPr>
          <w:rFonts w:ascii="Times New Roman" w:hAnsi="Times New Roman" w:cs="Times New Roman"/>
          <w:sz w:val="28"/>
          <w:szCs w:val="28"/>
        </w:rPr>
        <w:t>loss payee</w:t>
      </w:r>
      <w:r w:rsidR="00264E1C" w:rsidRPr="00A07CC0">
        <w:rPr>
          <w:rFonts w:ascii="Times New Roman" w:hAnsi="Times New Roman" w:cs="Times New Roman"/>
          <w:sz w:val="28"/>
          <w:szCs w:val="28"/>
        </w:rPr>
        <w:t>s</w:t>
      </w:r>
      <w:r w:rsidR="00FD5B08" w:rsidRPr="00A07CC0">
        <w:rPr>
          <w:rFonts w:ascii="Times New Roman" w:hAnsi="Times New Roman" w:cs="Times New Roman"/>
          <w:sz w:val="28"/>
          <w:szCs w:val="28"/>
        </w:rPr>
        <w:t xml:space="preserve"> under Cargo</w:t>
      </w:r>
      <w:r w:rsidR="000B65D8" w:rsidRPr="00A07CC0">
        <w:rPr>
          <w:rFonts w:ascii="Times New Roman" w:hAnsi="Times New Roman" w:cs="Times New Roman"/>
          <w:sz w:val="28"/>
          <w:szCs w:val="28"/>
        </w:rPr>
        <w:t xml:space="preserve"> Liability</w:t>
      </w:r>
      <w:r w:rsidR="00AF5F83" w:rsidRPr="00A07CC0">
        <w:rPr>
          <w:rFonts w:ascii="Times New Roman" w:hAnsi="Times New Roman" w:cs="Times New Roman"/>
          <w:sz w:val="28"/>
          <w:szCs w:val="28"/>
        </w:rPr>
        <w:t xml:space="preserve"> policy</w:t>
      </w:r>
      <w:r w:rsidR="00AA517A" w:rsidRPr="00A07CC0">
        <w:rPr>
          <w:rFonts w:ascii="Times New Roman" w:hAnsi="Times New Roman" w:cs="Times New Roman"/>
          <w:sz w:val="28"/>
          <w:szCs w:val="28"/>
        </w:rPr>
        <w:t xml:space="preserve"> where possible</w:t>
      </w:r>
      <w:r w:rsidR="0049592D" w:rsidRPr="00A07CC0">
        <w:rPr>
          <w:rFonts w:ascii="Times New Roman" w:hAnsi="Times New Roman" w:cs="Times New Roman"/>
          <w:sz w:val="28"/>
          <w:szCs w:val="28"/>
        </w:rPr>
        <w:t>,</w:t>
      </w:r>
      <w:r w:rsidRPr="00A07CC0">
        <w:rPr>
          <w:rFonts w:ascii="Times New Roman" w:hAnsi="Times New Roman" w:cs="Times New Roman"/>
          <w:sz w:val="28"/>
          <w:szCs w:val="28"/>
        </w:rPr>
        <w:t xml:space="preserve"> and</w:t>
      </w:r>
      <w:r w:rsidR="0049592D" w:rsidRPr="00A07CC0">
        <w:rPr>
          <w:rFonts w:ascii="Times New Roman" w:hAnsi="Times New Roman" w:cs="Times New Roman"/>
          <w:sz w:val="28"/>
          <w:szCs w:val="28"/>
        </w:rPr>
        <w:t xml:space="preserve"> </w:t>
      </w:r>
      <w:r w:rsidRPr="00A07CC0">
        <w:rPr>
          <w:rFonts w:ascii="Times New Roman" w:hAnsi="Times New Roman" w:cs="Times New Roman"/>
          <w:sz w:val="28"/>
          <w:szCs w:val="28"/>
        </w:rPr>
        <w:t>provides</w:t>
      </w:r>
      <w:r w:rsidR="00F42470">
        <w:rPr>
          <w:rFonts w:ascii="Times New Roman" w:hAnsi="Times New Roman" w:cs="Times New Roman"/>
          <w:sz w:val="28"/>
          <w:szCs w:val="28"/>
        </w:rPr>
        <w:t xml:space="preserve"> </w:t>
      </w:r>
      <w:r w:rsidR="00204645">
        <w:rPr>
          <w:rFonts w:ascii="Times New Roman" w:hAnsi="Times New Roman" w:cs="Times New Roman"/>
          <w:sz w:val="28"/>
          <w:szCs w:val="28"/>
        </w:rPr>
        <w:t>QUICK LOGISTICS</w:t>
      </w:r>
      <w:r w:rsidR="00E168ED">
        <w:rPr>
          <w:rFonts w:ascii="Times New Roman" w:hAnsi="Times New Roman" w:cs="Times New Roman"/>
          <w:sz w:val="28"/>
          <w:szCs w:val="28"/>
        </w:rPr>
        <w:t xml:space="preserve"> </w:t>
      </w:r>
      <w:r w:rsidRPr="00A07CC0">
        <w:rPr>
          <w:rFonts w:ascii="Times New Roman" w:hAnsi="Times New Roman" w:cs="Times New Roman"/>
          <w:sz w:val="28"/>
          <w:szCs w:val="28"/>
        </w:rPr>
        <w:t>at least 30 days written notice before th</w:t>
      </w:r>
      <w:r w:rsidR="0049592D" w:rsidRPr="00A07CC0">
        <w:rPr>
          <w:rFonts w:ascii="Times New Roman" w:hAnsi="Times New Roman" w:cs="Times New Roman"/>
          <w:sz w:val="28"/>
          <w:szCs w:val="28"/>
        </w:rPr>
        <w:t>e policy is cancel</w:t>
      </w:r>
      <w:r w:rsidR="00920F0E">
        <w:rPr>
          <w:rFonts w:ascii="Times New Roman" w:hAnsi="Times New Roman" w:cs="Times New Roman"/>
          <w:sz w:val="28"/>
          <w:szCs w:val="28"/>
        </w:rPr>
        <w:t>l</w:t>
      </w:r>
      <w:r w:rsidR="0049592D" w:rsidRPr="00A07CC0">
        <w:rPr>
          <w:rFonts w:ascii="Times New Roman" w:hAnsi="Times New Roman" w:cs="Times New Roman"/>
          <w:sz w:val="28"/>
          <w:szCs w:val="28"/>
        </w:rPr>
        <w:t>ed</w:t>
      </w:r>
      <w:r w:rsidR="00734CF7" w:rsidRPr="00A07CC0">
        <w:rPr>
          <w:rFonts w:ascii="Times New Roman" w:hAnsi="Times New Roman" w:cs="Times New Roman"/>
          <w:sz w:val="28"/>
          <w:szCs w:val="28"/>
        </w:rPr>
        <w:t>, where possible</w:t>
      </w:r>
      <w:r w:rsidR="0049592D" w:rsidRPr="00A07CC0">
        <w:rPr>
          <w:rFonts w:ascii="Times New Roman" w:hAnsi="Times New Roman" w:cs="Times New Roman"/>
          <w:sz w:val="28"/>
          <w:szCs w:val="28"/>
        </w:rPr>
        <w:t>.</w:t>
      </w:r>
    </w:p>
    <w:p w14:paraId="1989EA6A" w14:textId="77777777" w:rsidR="003C19C0" w:rsidRDefault="003C19C0" w:rsidP="003C19C0">
      <w:pPr>
        <w:pStyle w:val="ListParagraph"/>
        <w:spacing w:after="0"/>
        <w:ind w:left="1440"/>
        <w:jc w:val="both"/>
        <w:rPr>
          <w:rFonts w:ascii="Times New Roman" w:hAnsi="Times New Roman" w:cs="Times New Roman"/>
          <w:sz w:val="28"/>
          <w:szCs w:val="28"/>
        </w:rPr>
      </w:pPr>
    </w:p>
    <w:p w14:paraId="53674979" w14:textId="77777777" w:rsidR="003C19C0" w:rsidRDefault="003C19C0" w:rsidP="003C19C0">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Verify the motor carrier’s insurance meets or exceeds minimum federal or state requirements or the requirements set forth in the Broker-Motor Carrier Agreement</w:t>
      </w:r>
      <w:r w:rsidR="0095290B" w:rsidRPr="00746E0F">
        <w:rPr>
          <w:rFonts w:ascii="Times New Roman" w:hAnsi="Times New Roman" w:cs="Times New Roman"/>
          <w:sz w:val="28"/>
          <w:szCs w:val="28"/>
        </w:rPr>
        <w:t>, as follows:</w:t>
      </w:r>
    </w:p>
    <w:p w14:paraId="5296486E" w14:textId="3A5D6518" w:rsidR="003C19C0" w:rsidRDefault="000F5756" w:rsidP="003C19C0">
      <w:pPr>
        <w:pStyle w:val="ListParagraph"/>
        <w:numPr>
          <w:ilvl w:val="1"/>
          <w:numId w:val="4"/>
        </w:numPr>
        <w:spacing w:after="0"/>
        <w:jc w:val="both"/>
        <w:rPr>
          <w:rFonts w:ascii="Times New Roman" w:hAnsi="Times New Roman" w:cs="Times New Roman"/>
          <w:sz w:val="28"/>
          <w:szCs w:val="28"/>
        </w:rPr>
      </w:pPr>
      <w:r w:rsidRPr="003C19C0">
        <w:rPr>
          <w:rFonts w:ascii="Times New Roman" w:hAnsi="Times New Roman" w:cs="Times New Roman"/>
          <w:sz w:val="28"/>
          <w:szCs w:val="28"/>
        </w:rPr>
        <w:t>$</w:t>
      </w:r>
      <w:r w:rsidR="006C16B2">
        <w:rPr>
          <w:rFonts w:ascii="Times New Roman" w:hAnsi="Times New Roman" w:cs="Times New Roman"/>
          <w:sz w:val="28"/>
          <w:szCs w:val="28"/>
        </w:rPr>
        <w:t>1,000</w:t>
      </w:r>
      <w:r w:rsidRPr="003C19C0">
        <w:rPr>
          <w:rFonts w:ascii="Times New Roman" w:hAnsi="Times New Roman" w:cs="Times New Roman"/>
          <w:sz w:val="28"/>
          <w:szCs w:val="28"/>
        </w:rPr>
        <w:t>,000 – Auto Liability</w:t>
      </w:r>
      <w:r w:rsidR="00A829C0" w:rsidRPr="003C19C0">
        <w:rPr>
          <w:rFonts w:ascii="Times New Roman" w:hAnsi="Times New Roman" w:cs="Times New Roman"/>
          <w:sz w:val="28"/>
          <w:szCs w:val="28"/>
        </w:rPr>
        <w:t xml:space="preserve">. </w:t>
      </w:r>
    </w:p>
    <w:p w14:paraId="51CEBC32" w14:textId="77777777" w:rsidR="003C19C0" w:rsidRDefault="000B65D8" w:rsidP="003C19C0">
      <w:pPr>
        <w:pStyle w:val="ListParagraph"/>
        <w:numPr>
          <w:ilvl w:val="2"/>
          <w:numId w:val="4"/>
        </w:numPr>
        <w:spacing w:after="0"/>
        <w:jc w:val="both"/>
        <w:rPr>
          <w:rFonts w:ascii="Times New Roman" w:hAnsi="Times New Roman" w:cs="Times New Roman"/>
          <w:sz w:val="28"/>
          <w:szCs w:val="28"/>
        </w:rPr>
      </w:pPr>
      <w:r w:rsidRPr="003C19C0">
        <w:rPr>
          <w:rFonts w:ascii="Times New Roman" w:hAnsi="Times New Roman" w:cs="Times New Roman"/>
          <w:sz w:val="28"/>
          <w:szCs w:val="28"/>
        </w:rPr>
        <w:t xml:space="preserve">Verify that the auto liability policy covers any auto (owned, non-owned, and hired autos).  </w:t>
      </w:r>
    </w:p>
    <w:p w14:paraId="07877511" w14:textId="2BFC23C9" w:rsidR="003C19C0" w:rsidRDefault="000F5756" w:rsidP="003C19C0">
      <w:pPr>
        <w:pStyle w:val="ListParagraph"/>
        <w:numPr>
          <w:ilvl w:val="2"/>
          <w:numId w:val="4"/>
        </w:numPr>
        <w:spacing w:after="0"/>
        <w:jc w:val="both"/>
        <w:rPr>
          <w:rFonts w:ascii="Times New Roman" w:hAnsi="Times New Roman" w:cs="Times New Roman"/>
          <w:sz w:val="28"/>
          <w:szCs w:val="28"/>
        </w:rPr>
      </w:pPr>
      <w:r w:rsidRPr="003C19C0">
        <w:rPr>
          <w:rFonts w:ascii="Times New Roman" w:hAnsi="Times New Roman" w:cs="Times New Roman"/>
          <w:sz w:val="28"/>
          <w:szCs w:val="28"/>
        </w:rPr>
        <w:t xml:space="preserve">If a scheduled policy, verify that the driver and equipment are endorsed onto the COI. </w:t>
      </w:r>
    </w:p>
    <w:p w14:paraId="59ADBDFA" w14:textId="02F5963D" w:rsidR="006C16B2" w:rsidRPr="006C16B2" w:rsidRDefault="006C16B2" w:rsidP="006C16B2">
      <w:pPr>
        <w:pStyle w:val="ListParagraph"/>
        <w:numPr>
          <w:ilvl w:val="1"/>
          <w:numId w:val="4"/>
        </w:numPr>
        <w:rPr>
          <w:rFonts w:ascii="Times New Roman" w:hAnsi="Times New Roman" w:cs="Times New Roman"/>
          <w:sz w:val="28"/>
          <w:szCs w:val="28"/>
        </w:rPr>
      </w:pPr>
      <w:r w:rsidRPr="006C16B2">
        <w:rPr>
          <w:rFonts w:ascii="Times New Roman" w:hAnsi="Times New Roman" w:cs="Times New Roman"/>
          <w:sz w:val="28"/>
          <w:szCs w:val="28"/>
        </w:rPr>
        <w:t>$100,000 – Cargo Liability. Also, if Shipper load value is greater than $100,000, ensure that a higher cargo limit is shown on the COI.</w:t>
      </w:r>
    </w:p>
    <w:p w14:paraId="7E411FEC" w14:textId="77C2CEE1" w:rsidR="00564E64" w:rsidRPr="003C19C0" w:rsidRDefault="0095290B" w:rsidP="003C19C0">
      <w:pPr>
        <w:pStyle w:val="ListParagraph"/>
        <w:numPr>
          <w:ilvl w:val="1"/>
          <w:numId w:val="4"/>
        </w:numPr>
        <w:spacing w:after="0"/>
        <w:jc w:val="both"/>
        <w:rPr>
          <w:rFonts w:ascii="Times New Roman" w:hAnsi="Times New Roman" w:cs="Times New Roman"/>
          <w:sz w:val="28"/>
          <w:szCs w:val="28"/>
        </w:rPr>
      </w:pPr>
      <w:r w:rsidRPr="003C19C0">
        <w:rPr>
          <w:rFonts w:ascii="Times New Roman" w:hAnsi="Times New Roman" w:cs="Times New Roman"/>
          <w:sz w:val="28"/>
          <w:szCs w:val="28"/>
        </w:rPr>
        <w:t xml:space="preserve">Statutory </w:t>
      </w:r>
      <w:r w:rsidR="000F5756" w:rsidRPr="003C19C0">
        <w:rPr>
          <w:rFonts w:ascii="Times New Roman" w:hAnsi="Times New Roman" w:cs="Times New Roman"/>
          <w:sz w:val="28"/>
          <w:szCs w:val="28"/>
        </w:rPr>
        <w:t>Workers Compensation</w:t>
      </w:r>
      <w:r w:rsidRPr="003C19C0">
        <w:rPr>
          <w:rFonts w:ascii="Times New Roman" w:hAnsi="Times New Roman" w:cs="Times New Roman"/>
          <w:sz w:val="28"/>
          <w:szCs w:val="28"/>
        </w:rPr>
        <w:t xml:space="preserve"> for those states requiring same or, </w:t>
      </w:r>
      <w:r w:rsidR="000F5756" w:rsidRPr="003C19C0">
        <w:rPr>
          <w:rFonts w:ascii="Times New Roman" w:hAnsi="Times New Roman" w:cs="Times New Roman"/>
          <w:sz w:val="28"/>
          <w:szCs w:val="28"/>
        </w:rPr>
        <w:t>Occupational Accident</w:t>
      </w:r>
      <w:r w:rsidR="0016441E" w:rsidRPr="003C19C0">
        <w:rPr>
          <w:rFonts w:ascii="Times New Roman" w:hAnsi="Times New Roman" w:cs="Times New Roman"/>
          <w:sz w:val="28"/>
          <w:szCs w:val="28"/>
        </w:rPr>
        <w:t xml:space="preserve"> as allowed</w:t>
      </w:r>
      <w:r w:rsidR="00E0784F" w:rsidRPr="003C19C0">
        <w:rPr>
          <w:rFonts w:ascii="Times New Roman" w:hAnsi="Times New Roman" w:cs="Times New Roman"/>
          <w:sz w:val="28"/>
          <w:szCs w:val="28"/>
        </w:rPr>
        <w:t>, as applicable</w:t>
      </w:r>
      <w:r w:rsidR="0016441E" w:rsidRPr="003C19C0">
        <w:rPr>
          <w:rFonts w:ascii="Times New Roman" w:hAnsi="Times New Roman" w:cs="Times New Roman"/>
          <w:sz w:val="28"/>
          <w:szCs w:val="28"/>
        </w:rPr>
        <w:t>.</w:t>
      </w:r>
    </w:p>
    <w:p w14:paraId="409AAB39" w14:textId="77777777" w:rsidR="00A10C62" w:rsidRPr="00A07CC0" w:rsidRDefault="00A10C62" w:rsidP="00A10C62">
      <w:pPr>
        <w:pStyle w:val="ListParagraph"/>
        <w:ind w:left="1800"/>
        <w:jc w:val="both"/>
        <w:rPr>
          <w:rFonts w:ascii="Times New Roman" w:hAnsi="Times New Roman" w:cs="Times New Roman"/>
          <w:sz w:val="28"/>
          <w:szCs w:val="28"/>
        </w:rPr>
      </w:pPr>
    </w:p>
    <w:p w14:paraId="5B9E439F" w14:textId="7317470E" w:rsidR="00442A76" w:rsidRPr="000A1A3F" w:rsidRDefault="00670282" w:rsidP="00EA3197">
      <w:pPr>
        <w:pStyle w:val="ListParagraph"/>
        <w:numPr>
          <w:ilvl w:val="0"/>
          <w:numId w:val="4"/>
        </w:numPr>
        <w:spacing w:after="0"/>
        <w:jc w:val="both"/>
        <w:rPr>
          <w:rFonts w:ascii="Times New Roman" w:hAnsi="Times New Roman" w:cs="Times New Roman"/>
        </w:rPr>
      </w:pPr>
      <w:r w:rsidRPr="000A1A3F">
        <w:rPr>
          <w:rFonts w:ascii="Times New Roman" w:hAnsi="Times New Roman" w:cs="Times New Roman"/>
          <w:sz w:val="28"/>
          <w:szCs w:val="28"/>
        </w:rPr>
        <w:t xml:space="preserve">In the event of a business name or ownership question or dispute, review the Secretary of State corporate filings to ensure the motor carrier’s name provided to </w:t>
      </w:r>
      <w:r w:rsidR="00204645">
        <w:rPr>
          <w:rFonts w:ascii="Times New Roman" w:hAnsi="Times New Roman" w:cs="Times New Roman"/>
          <w:sz w:val="28"/>
          <w:szCs w:val="28"/>
        </w:rPr>
        <w:t>QUICK LOGISTICS</w:t>
      </w:r>
      <w:r w:rsidR="0095005F">
        <w:rPr>
          <w:rFonts w:ascii="Times New Roman" w:hAnsi="Times New Roman" w:cs="Times New Roman"/>
          <w:sz w:val="28"/>
          <w:szCs w:val="28"/>
        </w:rPr>
        <w:t xml:space="preserve"> </w:t>
      </w:r>
      <w:r w:rsidRPr="000A1A3F">
        <w:rPr>
          <w:rFonts w:ascii="Times New Roman" w:hAnsi="Times New Roman" w:cs="Times New Roman"/>
          <w:sz w:val="28"/>
          <w:szCs w:val="28"/>
        </w:rPr>
        <w:t>is the same as those on file with the state (including, address, phone number and street and P.O. Box numbers).</w:t>
      </w:r>
      <w:r w:rsidR="00B208C6" w:rsidRPr="000A1A3F">
        <w:rPr>
          <w:rFonts w:ascii="Times New Roman" w:hAnsi="Times New Roman" w:cs="Times New Roman"/>
        </w:rPr>
        <w:t xml:space="preserve"> </w:t>
      </w:r>
    </w:p>
    <w:sectPr w:rsidR="00442A76" w:rsidRPr="000A1A3F" w:rsidSect="0095005F">
      <w:footerReference w:type="default" r:id="rId10"/>
      <w:pgSz w:w="12240" w:h="15840"/>
      <w:pgMar w:top="63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4AF9" w14:textId="77777777" w:rsidR="004E009E" w:rsidRDefault="004E009E" w:rsidP="009B0B79">
      <w:pPr>
        <w:spacing w:after="0" w:line="240" w:lineRule="auto"/>
      </w:pPr>
      <w:r>
        <w:separator/>
      </w:r>
    </w:p>
  </w:endnote>
  <w:endnote w:type="continuationSeparator" w:id="0">
    <w:p w14:paraId="6B2429A6" w14:textId="77777777" w:rsidR="004E009E" w:rsidRDefault="004E009E" w:rsidP="009B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29653"/>
      <w:docPartObj>
        <w:docPartGallery w:val="Page Numbers (Bottom of Page)"/>
        <w:docPartUnique/>
      </w:docPartObj>
    </w:sdtPr>
    <w:sdtContent>
      <w:sdt>
        <w:sdtPr>
          <w:id w:val="860082579"/>
          <w:docPartObj>
            <w:docPartGallery w:val="Page Numbers (Top of Page)"/>
            <w:docPartUnique/>
          </w:docPartObj>
        </w:sdtPr>
        <w:sdtContent>
          <w:p w14:paraId="7E0F7064" w14:textId="77777777" w:rsidR="00A43FA9" w:rsidRDefault="00A43FA9">
            <w:pPr>
              <w:pStyle w:val="Footer"/>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sidR="00EF172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172B">
              <w:rPr>
                <w:b/>
                <w:bCs/>
                <w:noProof/>
              </w:rPr>
              <w:t>5</w:t>
            </w:r>
            <w:r>
              <w:rPr>
                <w:b/>
                <w:bCs/>
                <w:sz w:val="24"/>
                <w:szCs w:val="24"/>
              </w:rPr>
              <w:fldChar w:fldCharType="end"/>
            </w:r>
          </w:p>
        </w:sdtContent>
      </w:sdt>
    </w:sdtContent>
  </w:sdt>
  <w:p w14:paraId="31579DC5" w14:textId="77777777" w:rsidR="00A43FA9" w:rsidRDefault="00A4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1454" w14:textId="77777777" w:rsidR="004E009E" w:rsidRDefault="004E009E" w:rsidP="009B0B79">
      <w:pPr>
        <w:spacing w:after="0" w:line="240" w:lineRule="auto"/>
      </w:pPr>
      <w:r>
        <w:separator/>
      </w:r>
    </w:p>
  </w:footnote>
  <w:footnote w:type="continuationSeparator" w:id="0">
    <w:p w14:paraId="25EF26A8" w14:textId="77777777" w:rsidR="004E009E" w:rsidRDefault="004E009E" w:rsidP="009B0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90F"/>
    <w:multiLevelType w:val="multilevel"/>
    <w:tmpl w:val="286AD3A0"/>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943D11"/>
    <w:multiLevelType w:val="hybridMultilevel"/>
    <w:tmpl w:val="2A94DF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23B0A"/>
    <w:multiLevelType w:val="hybridMultilevel"/>
    <w:tmpl w:val="B8F0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432"/>
    <w:multiLevelType w:val="multilevel"/>
    <w:tmpl w:val="1EC0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C63FA"/>
    <w:multiLevelType w:val="hybridMultilevel"/>
    <w:tmpl w:val="7790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A6D7E"/>
    <w:multiLevelType w:val="hybridMultilevel"/>
    <w:tmpl w:val="BF768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1B186E"/>
    <w:multiLevelType w:val="hybridMultilevel"/>
    <w:tmpl w:val="5CE8ACE8"/>
    <w:lvl w:ilvl="0" w:tplc="309E78C4">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68548774">
    <w:abstractNumId w:val="1"/>
  </w:num>
  <w:num w:numId="2" w16cid:durableId="64229908">
    <w:abstractNumId w:val="6"/>
  </w:num>
  <w:num w:numId="3" w16cid:durableId="177811396">
    <w:abstractNumId w:val="3"/>
  </w:num>
  <w:num w:numId="4" w16cid:durableId="1395853235">
    <w:abstractNumId w:val="2"/>
  </w:num>
  <w:num w:numId="5" w16cid:durableId="1605846558">
    <w:abstractNumId w:val="5"/>
  </w:num>
  <w:num w:numId="6" w16cid:durableId="1689332731">
    <w:abstractNumId w:val="4"/>
  </w:num>
  <w:num w:numId="7" w16cid:durableId="142495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un" w:val="-1"/>
  </w:docVars>
  <w:rsids>
    <w:rsidRoot w:val="00E16360"/>
    <w:rsid w:val="00001A94"/>
    <w:rsid w:val="000120AF"/>
    <w:rsid w:val="00014372"/>
    <w:rsid w:val="000171AC"/>
    <w:rsid w:val="00036531"/>
    <w:rsid w:val="00037E7D"/>
    <w:rsid w:val="00061CE2"/>
    <w:rsid w:val="00091FBE"/>
    <w:rsid w:val="000A1A3F"/>
    <w:rsid w:val="000B65D8"/>
    <w:rsid w:val="000C584C"/>
    <w:rsid w:val="000F2359"/>
    <w:rsid w:val="000F56F5"/>
    <w:rsid w:val="000F5756"/>
    <w:rsid w:val="001312BC"/>
    <w:rsid w:val="00157EDB"/>
    <w:rsid w:val="0016441E"/>
    <w:rsid w:val="00184D51"/>
    <w:rsid w:val="0018780B"/>
    <w:rsid w:val="001E74F9"/>
    <w:rsid w:val="00204645"/>
    <w:rsid w:val="00211B58"/>
    <w:rsid w:val="00244AB7"/>
    <w:rsid w:val="0025437B"/>
    <w:rsid w:val="00254FB3"/>
    <w:rsid w:val="00264E1C"/>
    <w:rsid w:val="00281834"/>
    <w:rsid w:val="002850AF"/>
    <w:rsid w:val="00285846"/>
    <w:rsid w:val="00296955"/>
    <w:rsid w:val="002B54F8"/>
    <w:rsid w:val="002C794C"/>
    <w:rsid w:val="00340118"/>
    <w:rsid w:val="003415E2"/>
    <w:rsid w:val="00364464"/>
    <w:rsid w:val="00374035"/>
    <w:rsid w:val="00380791"/>
    <w:rsid w:val="003C19C0"/>
    <w:rsid w:val="003D00CE"/>
    <w:rsid w:val="004331BD"/>
    <w:rsid w:val="00442A76"/>
    <w:rsid w:val="00447AC1"/>
    <w:rsid w:val="00453FDA"/>
    <w:rsid w:val="00471B13"/>
    <w:rsid w:val="00492159"/>
    <w:rsid w:val="004943C8"/>
    <w:rsid w:val="0049592D"/>
    <w:rsid w:val="004C19DD"/>
    <w:rsid w:val="004E009E"/>
    <w:rsid w:val="00505890"/>
    <w:rsid w:val="0051398A"/>
    <w:rsid w:val="005320A1"/>
    <w:rsid w:val="00546828"/>
    <w:rsid w:val="00547549"/>
    <w:rsid w:val="005607DF"/>
    <w:rsid w:val="00560F28"/>
    <w:rsid w:val="00564E64"/>
    <w:rsid w:val="00574A21"/>
    <w:rsid w:val="00583CFE"/>
    <w:rsid w:val="0058531B"/>
    <w:rsid w:val="00587B80"/>
    <w:rsid w:val="005E503A"/>
    <w:rsid w:val="00602690"/>
    <w:rsid w:val="006436BA"/>
    <w:rsid w:val="00653EAC"/>
    <w:rsid w:val="00665913"/>
    <w:rsid w:val="00670282"/>
    <w:rsid w:val="00686992"/>
    <w:rsid w:val="006A26AF"/>
    <w:rsid w:val="006C16B2"/>
    <w:rsid w:val="006C69D3"/>
    <w:rsid w:val="006D4475"/>
    <w:rsid w:val="006D6E3F"/>
    <w:rsid w:val="00734CF7"/>
    <w:rsid w:val="0073692E"/>
    <w:rsid w:val="00746E0F"/>
    <w:rsid w:val="0075265B"/>
    <w:rsid w:val="00756490"/>
    <w:rsid w:val="0076149E"/>
    <w:rsid w:val="00763702"/>
    <w:rsid w:val="007656AE"/>
    <w:rsid w:val="00793DA9"/>
    <w:rsid w:val="007C2FEE"/>
    <w:rsid w:val="007D00C4"/>
    <w:rsid w:val="007D6A73"/>
    <w:rsid w:val="00803318"/>
    <w:rsid w:val="00822CA7"/>
    <w:rsid w:val="0085156D"/>
    <w:rsid w:val="008728AE"/>
    <w:rsid w:val="00876F8D"/>
    <w:rsid w:val="00885767"/>
    <w:rsid w:val="008949A9"/>
    <w:rsid w:val="008B3EE6"/>
    <w:rsid w:val="008B5E66"/>
    <w:rsid w:val="008E32BC"/>
    <w:rsid w:val="00920F0E"/>
    <w:rsid w:val="00921C61"/>
    <w:rsid w:val="00931446"/>
    <w:rsid w:val="00935F21"/>
    <w:rsid w:val="0095005F"/>
    <w:rsid w:val="0095290B"/>
    <w:rsid w:val="009A278A"/>
    <w:rsid w:val="009B0B79"/>
    <w:rsid w:val="009F1345"/>
    <w:rsid w:val="00A07CC0"/>
    <w:rsid w:val="00A07EAB"/>
    <w:rsid w:val="00A10C62"/>
    <w:rsid w:val="00A2014E"/>
    <w:rsid w:val="00A227B0"/>
    <w:rsid w:val="00A43FA9"/>
    <w:rsid w:val="00A62B6C"/>
    <w:rsid w:val="00A8276C"/>
    <w:rsid w:val="00A829C0"/>
    <w:rsid w:val="00AA517A"/>
    <w:rsid w:val="00AB4860"/>
    <w:rsid w:val="00AD6111"/>
    <w:rsid w:val="00AE3622"/>
    <w:rsid w:val="00AF5F83"/>
    <w:rsid w:val="00B06DA8"/>
    <w:rsid w:val="00B208C6"/>
    <w:rsid w:val="00B3020A"/>
    <w:rsid w:val="00B51B56"/>
    <w:rsid w:val="00B51B8C"/>
    <w:rsid w:val="00B52D2F"/>
    <w:rsid w:val="00B60F1B"/>
    <w:rsid w:val="00B92C16"/>
    <w:rsid w:val="00BC2AFD"/>
    <w:rsid w:val="00BE3639"/>
    <w:rsid w:val="00BF26B4"/>
    <w:rsid w:val="00C00C8E"/>
    <w:rsid w:val="00C03F4E"/>
    <w:rsid w:val="00C13A31"/>
    <w:rsid w:val="00C221DD"/>
    <w:rsid w:val="00C87C68"/>
    <w:rsid w:val="00CB142B"/>
    <w:rsid w:val="00CC05B7"/>
    <w:rsid w:val="00CC24B7"/>
    <w:rsid w:val="00D20479"/>
    <w:rsid w:val="00D54CE9"/>
    <w:rsid w:val="00D66C22"/>
    <w:rsid w:val="00D86A97"/>
    <w:rsid w:val="00DF2174"/>
    <w:rsid w:val="00DF4832"/>
    <w:rsid w:val="00E0784F"/>
    <w:rsid w:val="00E16360"/>
    <w:rsid w:val="00E168ED"/>
    <w:rsid w:val="00E217C7"/>
    <w:rsid w:val="00E32B9A"/>
    <w:rsid w:val="00E46D2C"/>
    <w:rsid w:val="00E47BA2"/>
    <w:rsid w:val="00E8533A"/>
    <w:rsid w:val="00EA263C"/>
    <w:rsid w:val="00EB4C7C"/>
    <w:rsid w:val="00EC0C18"/>
    <w:rsid w:val="00EC468C"/>
    <w:rsid w:val="00EE43B9"/>
    <w:rsid w:val="00EF172B"/>
    <w:rsid w:val="00EF4AAC"/>
    <w:rsid w:val="00EF4B91"/>
    <w:rsid w:val="00F029EC"/>
    <w:rsid w:val="00F05095"/>
    <w:rsid w:val="00F06001"/>
    <w:rsid w:val="00F15F8D"/>
    <w:rsid w:val="00F42470"/>
    <w:rsid w:val="00F55665"/>
    <w:rsid w:val="00FA5E6C"/>
    <w:rsid w:val="00FB0A53"/>
    <w:rsid w:val="00FB0B56"/>
    <w:rsid w:val="00FD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C672"/>
  <w15:docId w15:val="{D9796E7B-CB8C-4E5C-8C99-74B5254B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4035"/>
    <w:pPr>
      <w:spacing w:after="75" w:line="240" w:lineRule="auto"/>
      <w:outlineLvl w:val="2"/>
    </w:pPr>
    <w:rPr>
      <w:rFonts w:ascii="Arial Narrow" w:eastAsia="Times New Roman" w:hAnsi="Arial Narrow" w:cs="Times New Roman"/>
      <w:b/>
      <w:bCs/>
      <w:color w:val="005E31"/>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21"/>
    <w:pPr>
      <w:ind w:left="720"/>
      <w:contextualSpacing/>
    </w:pPr>
  </w:style>
  <w:style w:type="character" w:customStyle="1" w:styleId="Heading3Char">
    <w:name w:val="Heading 3 Char"/>
    <w:basedOn w:val="DefaultParagraphFont"/>
    <w:link w:val="Heading3"/>
    <w:uiPriority w:val="9"/>
    <w:rsid w:val="00374035"/>
    <w:rPr>
      <w:rFonts w:ascii="Arial Narrow" w:eastAsia="Times New Roman" w:hAnsi="Arial Narrow" w:cs="Times New Roman"/>
      <w:b/>
      <w:bCs/>
      <w:color w:val="005E31"/>
      <w:sz w:val="42"/>
      <w:szCs w:val="42"/>
    </w:rPr>
  </w:style>
  <w:style w:type="character" w:styleId="Hyperlink">
    <w:name w:val="Hyperlink"/>
    <w:basedOn w:val="DefaultParagraphFont"/>
    <w:uiPriority w:val="99"/>
    <w:unhideWhenUsed/>
    <w:rsid w:val="00374035"/>
    <w:rPr>
      <w:color w:val="005E31"/>
      <w:u w:val="single"/>
    </w:rPr>
  </w:style>
  <w:style w:type="paragraph" w:styleId="NormalWeb">
    <w:name w:val="Normal (Web)"/>
    <w:basedOn w:val="Normal"/>
    <w:uiPriority w:val="99"/>
    <w:semiHidden/>
    <w:unhideWhenUsed/>
    <w:rsid w:val="0037403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60F1B"/>
    <w:rPr>
      <w:sz w:val="16"/>
      <w:szCs w:val="16"/>
    </w:rPr>
  </w:style>
  <w:style w:type="paragraph" w:styleId="CommentText">
    <w:name w:val="annotation text"/>
    <w:basedOn w:val="Normal"/>
    <w:link w:val="CommentTextChar"/>
    <w:uiPriority w:val="99"/>
    <w:semiHidden/>
    <w:unhideWhenUsed/>
    <w:rsid w:val="00B60F1B"/>
    <w:pPr>
      <w:spacing w:line="240" w:lineRule="auto"/>
    </w:pPr>
    <w:rPr>
      <w:sz w:val="20"/>
      <w:szCs w:val="20"/>
    </w:rPr>
  </w:style>
  <w:style w:type="character" w:customStyle="1" w:styleId="CommentTextChar">
    <w:name w:val="Comment Text Char"/>
    <w:basedOn w:val="DefaultParagraphFont"/>
    <w:link w:val="CommentText"/>
    <w:uiPriority w:val="99"/>
    <w:semiHidden/>
    <w:rsid w:val="00B60F1B"/>
    <w:rPr>
      <w:sz w:val="20"/>
      <w:szCs w:val="20"/>
    </w:rPr>
  </w:style>
  <w:style w:type="paragraph" w:styleId="CommentSubject">
    <w:name w:val="annotation subject"/>
    <w:basedOn w:val="CommentText"/>
    <w:next w:val="CommentText"/>
    <w:link w:val="CommentSubjectChar"/>
    <w:uiPriority w:val="99"/>
    <w:semiHidden/>
    <w:unhideWhenUsed/>
    <w:rsid w:val="00B60F1B"/>
    <w:rPr>
      <w:b/>
      <w:bCs/>
    </w:rPr>
  </w:style>
  <w:style w:type="character" w:customStyle="1" w:styleId="CommentSubjectChar">
    <w:name w:val="Comment Subject Char"/>
    <w:basedOn w:val="CommentTextChar"/>
    <w:link w:val="CommentSubject"/>
    <w:uiPriority w:val="99"/>
    <w:semiHidden/>
    <w:rsid w:val="00B60F1B"/>
    <w:rPr>
      <w:b/>
      <w:bCs/>
      <w:sz w:val="20"/>
      <w:szCs w:val="20"/>
    </w:rPr>
  </w:style>
  <w:style w:type="paragraph" w:styleId="BalloonText">
    <w:name w:val="Balloon Text"/>
    <w:basedOn w:val="Normal"/>
    <w:link w:val="BalloonTextChar"/>
    <w:uiPriority w:val="99"/>
    <w:semiHidden/>
    <w:unhideWhenUsed/>
    <w:rsid w:val="00B6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F1B"/>
    <w:rPr>
      <w:rFonts w:ascii="Tahoma" w:hAnsi="Tahoma" w:cs="Tahoma"/>
      <w:sz w:val="16"/>
      <w:szCs w:val="16"/>
    </w:rPr>
  </w:style>
  <w:style w:type="paragraph" w:styleId="Header">
    <w:name w:val="header"/>
    <w:basedOn w:val="Normal"/>
    <w:link w:val="HeaderChar"/>
    <w:uiPriority w:val="99"/>
    <w:unhideWhenUsed/>
    <w:rsid w:val="009B0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B79"/>
  </w:style>
  <w:style w:type="paragraph" w:styleId="Footer">
    <w:name w:val="footer"/>
    <w:basedOn w:val="Normal"/>
    <w:link w:val="FooterChar"/>
    <w:uiPriority w:val="99"/>
    <w:unhideWhenUsed/>
    <w:rsid w:val="009B0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79"/>
  </w:style>
  <w:style w:type="character" w:styleId="FollowedHyperlink">
    <w:name w:val="FollowedHyperlink"/>
    <w:basedOn w:val="DefaultParagraphFont"/>
    <w:uiPriority w:val="99"/>
    <w:semiHidden/>
    <w:unhideWhenUsed/>
    <w:rsid w:val="006A26AF"/>
    <w:rPr>
      <w:color w:val="800080" w:themeColor="followedHyperlink"/>
      <w:u w:val="single"/>
    </w:rPr>
  </w:style>
  <w:style w:type="paragraph" w:styleId="Revision">
    <w:name w:val="Revision"/>
    <w:hidden/>
    <w:uiPriority w:val="99"/>
    <w:semiHidden/>
    <w:rsid w:val="00254FB3"/>
    <w:pPr>
      <w:spacing w:after="0" w:line="240" w:lineRule="auto"/>
    </w:pPr>
  </w:style>
  <w:style w:type="character" w:styleId="UnresolvedMention">
    <w:name w:val="Unresolved Mention"/>
    <w:basedOn w:val="DefaultParagraphFont"/>
    <w:uiPriority w:val="99"/>
    <w:semiHidden/>
    <w:unhideWhenUsed/>
    <w:rsid w:val="00254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644878">
      <w:bodyDiv w:val="1"/>
      <w:marLeft w:val="0"/>
      <w:marRight w:val="0"/>
      <w:marTop w:val="0"/>
      <w:marBottom w:val="0"/>
      <w:divBdr>
        <w:top w:val="none" w:sz="0" w:space="0" w:color="auto"/>
        <w:left w:val="none" w:sz="0" w:space="0" w:color="auto"/>
        <w:bottom w:val="none" w:sz="0" w:space="0" w:color="auto"/>
        <w:right w:val="none" w:sz="0" w:space="0" w:color="auto"/>
      </w:divBdr>
      <w:divsChild>
        <w:div w:id="1156914887">
          <w:marLeft w:val="0"/>
          <w:marRight w:val="0"/>
          <w:marTop w:val="0"/>
          <w:marBottom w:val="0"/>
          <w:divBdr>
            <w:top w:val="none" w:sz="0" w:space="0" w:color="auto"/>
            <w:left w:val="single" w:sz="6" w:space="0" w:color="005E31"/>
            <w:bottom w:val="single" w:sz="6" w:space="0" w:color="005E31"/>
            <w:right w:val="single" w:sz="6" w:space="0" w:color="005E31"/>
          </w:divBdr>
          <w:divsChild>
            <w:div w:id="826558878">
              <w:marLeft w:val="0"/>
              <w:marRight w:val="0"/>
              <w:marTop w:val="0"/>
              <w:marBottom w:val="0"/>
              <w:divBdr>
                <w:top w:val="none" w:sz="0" w:space="0" w:color="auto"/>
                <w:left w:val="none" w:sz="0" w:space="0" w:color="auto"/>
                <w:bottom w:val="none" w:sz="0" w:space="0" w:color="auto"/>
                <w:right w:val="none" w:sz="0" w:space="0" w:color="auto"/>
              </w:divBdr>
              <w:divsChild>
                <w:div w:id="864561299">
                  <w:marLeft w:val="3150"/>
                  <w:marRight w:val="0"/>
                  <w:marTop w:val="0"/>
                  <w:marBottom w:val="0"/>
                  <w:divBdr>
                    <w:top w:val="none" w:sz="0" w:space="0" w:color="auto"/>
                    <w:left w:val="none" w:sz="0" w:space="0" w:color="auto"/>
                    <w:bottom w:val="none" w:sz="0" w:space="0" w:color="auto"/>
                    <w:right w:val="none" w:sz="0" w:space="0" w:color="auto"/>
                  </w:divBdr>
                  <w:divsChild>
                    <w:div w:id="1430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7040">
      <w:bodyDiv w:val="1"/>
      <w:marLeft w:val="0"/>
      <w:marRight w:val="0"/>
      <w:marTop w:val="0"/>
      <w:marBottom w:val="0"/>
      <w:divBdr>
        <w:top w:val="none" w:sz="0" w:space="0" w:color="auto"/>
        <w:left w:val="none" w:sz="0" w:space="0" w:color="auto"/>
        <w:bottom w:val="none" w:sz="0" w:space="0" w:color="auto"/>
        <w:right w:val="none" w:sz="0" w:space="0" w:color="auto"/>
      </w:divBdr>
      <w:divsChild>
        <w:div w:id="585456946">
          <w:marLeft w:val="0"/>
          <w:marRight w:val="0"/>
          <w:marTop w:val="30"/>
          <w:marBottom w:val="0"/>
          <w:divBdr>
            <w:top w:val="single" w:sz="12" w:space="0" w:color="FFFFFF"/>
            <w:left w:val="single" w:sz="12" w:space="0" w:color="FFFFFF"/>
            <w:bottom w:val="single" w:sz="12" w:space="0" w:color="FFFFFF"/>
            <w:right w:val="single" w:sz="12" w:space="0" w:color="FFFFFF"/>
          </w:divBdr>
          <w:divsChild>
            <w:div w:id="6752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8154">
      <w:bodyDiv w:val="1"/>
      <w:marLeft w:val="0"/>
      <w:marRight w:val="0"/>
      <w:marTop w:val="0"/>
      <w:marBottom w:val="0"/>
      <w:divBdr>
        <w:top w:val="none" w:sz="0" w:space="0" w:color="auto"/>
        <w:left w:val="none" w:sz="0" w:space="0" w:color="auto"/>
        <w:bottom w:val="none" w:sz="0" w:space="0" w:color="auto"/>
        <w:right w:val="none" w:sz="0" w:space="0" w:color="auto"/>
      </w:divBdr>
      <w:divsChild>
        <w:div w:id="873883201">
          <w:marLeft w:val="0"/>
          <w:marRight w:val="0"/>
          <w:marTop w:val="0"/>
          <w:marBottom w:val="0"/>
          <w:divBdr>
            <w:top w:val="none" w:sz="0" w:space="0" w:color="auto"/>
            <w:left w:val="single" w:sz="6" w:space="0" w:color="005E31"/>
            <w:bottom w:val="single" w:sz="6" w:space="0" w:color="005E31"/>
            <w:right w:val="single" w:sz="6" w:space="0" w:color="005E31"/>
          </w:divBdr>
          <w:divsChild>
            <w:div w:id="1178813423">
              <w:marLeft w:val="0"/>
              <w:marRight w:val="0"/>
              <w:marTop w:val="0"/>
              <w:marBottom w:val="0"/>
              <w:divBdr>
                <w:top w:val="none" w:sz="0" w:space="0" w:color="auto"/>
                <w:left w:val="none" w:sz="0" w:space="0" w:color="auto"/>
                <w:bottom w:val="none" w:sz="0" w:space="0" w:color="auto"/>
                <w:right w:val="none" w:sz="0" w:space="0" w:color="auto"/>
              </w:divBdr>
              <w:divsChild>
                <w:div w:id="1920747060">
                  <w:marLeft w:val="3150"/>
                  <w:marRight w:val="0"/>
                  <w:marTop w:val="0"/>
                  <w:marBottom w:val="0"/>
                  <w:divBdr>
                    <w:top w:val="none" w:sz="0" w:space="0" w:color="auto"/>
                    <w:left w:val="none" w:sz="0" w:space="0" w:color="auto"/>
                    <w:bottom w:val="none" w:sz="0" w:space="0" w:color="auto"/>
                    <w:right w:val="none" w:sz="0" w:space="0" w:color="auto"/>
                  </w:divBdr>
                  <w:divsChild>
                    <w:div w:id="839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9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rsys.org/CompanySnapsho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r.fmcsa.dot.gov/CompanySnapsho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057F-579F-4882-99B0-EA93948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 Taylor</dc:creator>
  <cp:lastModifiedBy>Brian Mathis</cp:lastModifiedBy>
  <cp:revision>2</cp:revision>
  <cp:lastPrinted>2020-01-20T13:02:00Z</cp:lastPrinted>
  <dcterms:created xsi:type="dcterms:W3CDTF">2023-10-06T15:18:00Z</dcterms:created>
  <dcterms:modified xsi:type="dcterms:W3CDTF">2023-10-06T15:18:00Z</dcterms:modified>
</cp:coreProperties>
</file>